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8591" w14:textId="0C4588D6" w:rsidR="00261BFA" w:rsidRPr="0035777C" w:rsidRDefault="004341ED" w:rsidP="00CC5553">
      <w:pPr>
        <w:spacing w:after="60"/>
        <w:ind w:firstLine="708"/>
        <w:jc w:val="center"/>
        <w:rPr>
          <w:b/>
          <w:sz w:val="28"/>
          <w:szCs w:val="28"/>
          <w:lang w:val="en-US"/>
        </w:rPr>
      </w:pPr>
      <w:r w:rsidRPr="0035777C">
        <w:rPr>
          <w:b/>
          <w:sz w:val="28"/>
          <w:szCs w:val="28"/>
          <w:lang w:val="en-US"/>
        </w:rPr>
        <w:t>1st Y</w:t>
      </w:r>
      <w:r>
        <w:rPr>
          <w:b/>
          <w:sz w:val="28"/>
          <w:szCs w:val="28"/>
          <w:lang w:val="en-US"/>
        </w:rPr>
        <w:t xml:space="preserve">ear </w:t>
      </w:r>
      <w:r w:rsidR="00261BFA" w:rsidRPr="0035777C">
        <w:rPr>
          <w:b/>
          <w:sz w:val="28"/>
          <w:szCs w:val="28"/>
          <w:lang w:val="en-US"/>
        </w:rPr>
        <w:t>Course Plan</w:t>
      </w:r>
    </w:p>
    <w:p w14:paraId="6B1EA6F5" w14:textId="74D98F41" w:rsidR="00CC5553" w:rsidRPr="0035777C" w:rsidRDefault="004568F2" w:rsidP="00CC5553">
      <w:pPr>
        <w:spacing w:after="60"/>
        <w:ind w:firstLine="708"/>
        <w:jc w:val="center"/>
        <w:rPr>
          <w:b/>
          <w:sz w:val="28"/>
          <w:szCs w:val="28"/>
          <w:lang w:val="en-US"/>
        </w:rPr>
      </w:pPr>
      <w:r w:rsidRPr="0035777C">
        <w:rPr>
          <w:b/>
          <w:sz w:val="28"/>
          <w:szCs w:val="28"/>
          <w:lang w:val="en-US"/>
        </w:rPr>
        <w:t xml:space="preserve"> </w:t>
      </w:r>
      <w:r w:rsidR="00261BFA" w:rsidRPr="0035777C">
        <w:rPr>
          <w:b/>
          <w:sz w:val="28"/>
          <w:szCs w:val="28"/>
          <w:lang w:val="en-US"/>
        </w:rPr>
        <w:t xml:space="preserve">PhD in Pharmacy </w:t>
      </w:r>
    </w:p>
    <w:tbl>
      <w:tblPr>
        <w:tblStyle w:val="TabelacomGrelha"/>
        <w:tblW w:w="15281" w:type="dxa"/>
        <w:tblInd w:w="-856" w:type="dxa"/>
        <w:tblLook w:val="04A0" w:firstRow="1" w:lastRow="0" w:firstColumn="1" w:lastColumn="0" w:noHBand="0" w:noVBand="1"/>
      </w:tblPr>
      <w:tblGrid>
        <w:gridCol w:w="3232"/>
        <w:gridCol w:w="12049"/>
      </w:tblGrid>
      <w:tr w:rsidR="005E5BF5" w14:paraId="654F159F" w14:textId="77777777" w:rsidTr="004568F2">
        <w:trPr>
          <w:trHeight w:val="3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731D5" w14:textId="0541D33B" w:rsidR="005E5BF5" w:rsidRPr="00C337CE" w:rsidRDefault="00261BFA" w:rsidP="004568F2">
            <w:pPr>
              <w:pStyle w:val="Cabealho"/>
              <w:tabs>
                <w:tab w:val="left" w:pos="1080"/>
                <w:tab w:val="left" w:pos="2160"/>
              </w:tabs>
              <w:rPr>
                <w:b/>
              </w:rPr>
            </w:pPr>
            <w:proofErr w:type="spellStart"/>
            <w:r w:rsidRPr="00261BFA">
              <w:rPr>
                <w:rFonts w:ascii="Calibri" w:hAnsi="Calibri" w:cs="Arial"/>
                <w:b/>
                <w:sz w:val="22"/>
              </w:rPr>
              <w:t>Student</w:t>
            </w:r>
            <w:proofErr w:type="spellEnd"/>
            <w:r w:rsidRPr="00261BFA">
              <w:rPr>
                <w:rFonts w:ascii="Calibri" w:hAnsi="Calibri" w:cs="Arial"/>
                <w:b/>
                <w:sz w:val="22"/>
              </w:rPr>
              <w:t xml:space="preserve"> </w:t>
            </w:r>
            <w:proofErr w:type="spellStart"/>
            <w:r w:rsidRPr="00261BFA">
              <w:rPr>
                <w:rFonts w:ascii="Calibri" w:hAnsi="Calibri" w:cs="Arial"/>
                <w:b/>
                <w:sz w:val="22"/>
              </w:rPr>
              <w:t>Name</w:t>
            </w:r>
            <w:proofErr w:type="spellEnd"/>
            <w:r w:rsidRPr="00261BFA">
              <w:rPr>
                <w:rFonts w:ascii="Calibri" w:hAnsi="Calibri" w:cs="Arial"/>
                <w:b/>
                <w:sz w:val="22"/>
              </w:rPr>
              <w:t>: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F0F9EE3" w14:textId="0D119E29" w:rsidR="005E5BF5" w:rsidRPr="00764CEC" w:rsidRDefault="00261BFA" w:rsidP="00775CF2">
            <w:pPr>
              <w:rPr>
                <w:b/>
                <w:sz w:val="20"/>
                <w:szCs w:val="20"/>
              </w:rPr>
            </w:pPr>
            <w:r w:rsidRPr="00261BFA">
              <w:t>(</w:t>
            </w:r>
            <w:proofErr w:type="spellStart"/>
            <w:r w:rsidRPr="00261BFA">
              <w:t>Provide</w:t>
            </w:r>
            <w:proofErr w:type="spellEnd"/>
            <w:r w:rsidRPr="00261BFA">
              <w:t xml:space="preserve"> </w:t>
            </w:r>
            <w:proofErr w:type="spellStart"/>
            <w:r w:rsidRPr="00261BFA">
              <w:t>full</w:t>
            </w:r>
            <w:proofErr w:type="spellEnd"/>
            <w:r w:rsidRPr="00261BFA">
              <w:t xml:space="preserve"> </w:t>
            </w:r>
            <w:proofErr w:type="spellStart"/>
            <w:r w:rsidRPr="00261BFA">
              <w:t>name</w:t>
            </w:r>
            <w:proofErr w:type="spellEnd"/>
            <w:r w:rsidRPr="00261BFA">
              <w:t>)</w:t>
            </w:r>
          </w:p>
        </w:tc>
      </w:tr>
      <w:tr w:rsidR="004568F2" w14:paraId="14D9D2F7" w14:textId="77777777" w:rsidTr="004568F2">
        <w:trPr>
          <w:trHeight w:val="3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780A0" w14:textId="77ED5106" w:rsidR="004568F2" w:rsidRPr="004568F2" w:rsidRDefault="00261BFA" w:rsidP="004568F2">
            <w:pPr>
              <w:pStyle w:val="Cabealho"/>
              <w:tabs>
                <w:tab w:val="left" w:pos="1080"/>
                <w:tab w:val="left" w:pos="2160"/>
              </w:tabs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</w:pPr>
            <w:proofErr w:type="spellStart"/>
            <w:r w:rsidRPr="00261BFA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Specialization</w:t>
            </w:r>
            <w:proofErr w:type="spellEnd"/>
            <w:r w:rsidRPr="00261BFA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: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4B9E596F" w14:textId="77777777" w:rsidR="004568F2" w:rsidRPr="00764CEC" w:rsidRDefault="004568F2" w:rsidP="006A2971">
            <w:pPr>
              <w:rPr>
                <w:b/>
                <w:sz w:val="20"/>
                <w:szCs w:val="20"/>
              </w:rPr>
            </w:pPr>
          </w:p>
        </w:tc>
      </w:tr>
      <w:tr w:rsidR="004568F2" w14:paraId="60EED790" w14:textId="77777777" w:rsidTr="004568F2">
        <w:trPr>
          <w:trHeight w:val="3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38B63" w14:textId="4C84A750" w:rsidR="004568F2" w:rsidRPr="00114931" w:rsidRDefault="00261BFA" w:rsidP="004568F2">
            <w:pPr>
              <w:pStyle w:val="Cabealho"/>
              <w:tabs>
                <w:tab w:val="left" w:pos="1080"/>
                <w:tab w:val="left" w:pos="2160"/>
              </w:tabs>
              <w:rPr>
                <w:rFonts w:ascii="Calibri" w:hAnsi="Calibri" w:cs="Arial"/>
                <w:b/>
                <w:sz w:val="22"/>
              </w:rPr>
            </w:pPr>
            <w:r w:rsidRPr="00261BFA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 xml:space="preserve">Research </w:t>
            </w:r>
            <w:proofErr w:type="spellStart"/>
            <w:r w:rsidRPr="00261BFA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Topic</w:t>
            </w:r>
            <w:proofErr w:type="spellEnd"/>
            <w:r w:rsidRPr="00261BFA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 xml:space="preserve"> / </w:t>
            </w:r>
            <w:proofErr w:type="spellStart"/>
            <w:r w:rsidRPr="00261BFA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Title</w:t>
            </w:r>
            <w:proofErr w:type="spellEnd"/>
            <w:r w:rsidRPr="00261BFA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: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3474A02" w14:textId="77777777" w:rsidR="004568F2" w:rsidRPr="00764CEC" w:rsidRDefault="004568F2" w:rsidP="00775CF2">
            <w:pPr>
              <w:rPr>
                <w:b/>
                <w:sz w:val="20"/>
                <w:szCs w:val="20"/>
              </w:rPr>
            </w:pPr>
          </w:p>
        </w:tc>
      </w:tr>
      <w:tr w:rsidR="00E02C10" w:rsidRPr="0032369F" w14:paraId="34FF23A4" w14:textId="77777777" w:rsidTr="004568F2">
        <w:trPr>
          <w:trHeight w:val="33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D4B27" w14:textId="18138DD1" w:rsidR="00E02C10" w:rsidRDefault="00261BFA" w:rsidP="004568F2">
            <w:pPr>
              <w:pStyle w:val="Cabealho"/>
              <w:tabs>
                <w:tab w:val="left" w:pos="1080"/>
                <w:tab w:val="left" w:pos="2160"/>
              </w:tabs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</w:pPr>
            <w:r w:rsidRPr="00261BFA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Supervisor(s):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2748F581" w14:textId="17CB10F6" w:rsidR="00E02C10" w:rsidRPr="0035777C" w:rsidRDefault="00261BFA" w:rsidP="00775CF2">
            <w:pPr>
              <w:rPr>
                <w:b/>
                <w:sz w:val="20"/>
                <w:szCs w:val="20"/>
                <w:lang w:val="en-US"/>
              </w:rPr>
            </w:pPr>
            <w:r w:rsidRPr="0035777C">
              <w:rPr>
                <w:lang w:val="en-US"/>
              </w:rPr>
              <w:t>(Provide full name, current position, institution)</w:t>
            </w:r>
          </w:p>
        </w:tc>
      </w:tr>
      <w:tr w:rsidR="005E5BF5" w:rsidRPr="0032369F" w14:paraId="7B55ECE4" w14:textId="77777777" w:rsidTr="00E02C10">
        <w:trPr>
          <w:trHeight w:val="394"/>
        </w:trPr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1673A4" w14:textId="64566A22" w:rsidR="005E5BF5" w:rsidRPr="00065D0E" w:rsidRDefault="00261BFA" w:rsidP="004568F2">
            <w:pPr>
              <w:pStyle w:val="Cabealho"/>
              <w:tabs>
                <w:tab w:val="left" w:pos="1080"/>
                <w:tab w:val="left" w:pos="2160"/>
              </w:tabs>
              <w:rPr>
                <w:rFonts w:ascii="Calibri" w:hAnsi="Calibri" w:cs="Arial"/>
              </w:rPr>
            </w:pPr>
            <w:proofErr w:type="spellStart"/>
            <w:r w:rsidRPr="00261BFA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Scholarship</w:t>
            </w:r>
            <w:proofErr w:type="spellEnd"/>
            <w:r w:rsidRPr="00261BFA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 xml:space="preserve"> (</w:t>
            </w:r>
            <w:proofErr w:type="spellStart"/>
            <w:r w:rsidRPr="00261BFA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reference</w:t>
            </w:r>
            <w:proofErr w:type="spellEnd"/>
            <w:r w:rsidRPr="00261BFA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):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24C6D7EA" w14:textId="466958E9" w:rsidR="00D43A68" w:rsidRPr="0035777C" w:rsidRDefault="00261BFA" w:rsidP="00775CF2">
            <w:pPr>
              <w:jc w:val="both"/>
              <w:rPr>
                <w:lang w:val="en-US"/>
              </w:rPr>
            </w:pPr>
            <w:r w:rsidRPr="0035777C">
              <w:rPr>
                <w:lang w:val="en-US"/>
              </w:rPr>
              <w:t>(Provide the reference and name of the scholarship, e.g., FCT, Marie Curie...)</w:t>
            </w:r>
          </w:p>
        </w:tc>
      </w:tr>
      <w:tr w:rsidR="005E5BF5" w:rsidRPr="0032369F" w14:paraId="4CE2CA98" w14:textId="77777777" w:rsidTr="004568F2">
        <w:trPr>
          <w:trHeight w:val="279"/>
        </w:trPr>
        <w:tc>
          <w:tcPr>
            <w:tcW w:w="3232" w:type="dxa"/>
            <w:shd w:val="clear" w:color="auto" w:fill="D9D9D9" w:themeFill="background1" w:themeFillShade="D9"/>
          </w:tcPr>
          <w:p w14:paraId="2DC25F60" w14:textId="5284B8F6" w:rsidR="005E5BF5" w:rsidRPr="00C24103" w:rsidRDefault="00261BFA" w:rsidP="004568F2">
            <w:pPr>
              <w:rPr>
                <w:b/>
              </w:rPr>
            </w:pPr>
            <w:proofErr w:type="spellStart"/>
            <w:r w:rsidRPr="00261BFA">
              <w:rPr>
                <w:b/>
              </w:rPr>
              <w:t>Supervisory</w:t>
            </w:r>
            <w:proofErr w:type="spellEnd"/>
            <w:r w:rsidRPr="00261BFA">
              <w:rPr>
                <w:b/>
              </w:rPr>
              <w:t xml:space="preserve"> </w:t>
            </w:r>
            <w:proofErr w:type="spellStart"/>
            <w:r w:rsidRPr="00261BFA">
              <w:rPr>
                <w:b/>
              </w:rPr>
              <w:t>Committee</w:t>
            </w:r>
            <w:proofErr w:type="spellEnd"/>
            <w:r w:rsidRPr="00261BFA">
              <w:rPr>
                <w:b/>
              </w:rPr>
              <w:t>:</w:t>
            </w:r>
          </w:p>
        </w:tc>
        <w:tc>
          <w:tcPr>
            <w:tcW w:w="12049" w:type="dxa"/>
          </w:tcPr>
          <w:p w14:paraId="239DE4FD" w14:textId="3537107E" w:rsidR="00261BFA" w:rsidRPr="009D7A38" w:rsidRDefault="00261BFA" w:rsidP="004341ED">
            <w:pPr>
              <w:pStyle w:val="PargrafodaLista"/>
              <w:jc w:val="both"/>
            </w:pPr>
            <w:proofErr w:type="spellStart"/>
            <w:r w:rsidRPr="00261BFA">
              <w:t>The</w:t>
            </w:r>
            <w:proofErr w:type="spellEnd"/>
            <w:r w:rsidRPr="00261BFA">
              <w:t xml:space="preserve"> </w:t>
            </w:r>
            <w:proofErr w:type="spellStart"/>
            <w:r w:rsidRPr="00261BFA">
              <w:t>committee</w:t>
            </w:r>
            <w:proofErr w:type="spellEnd"/>
            <w:r w:rsidRPr="00261BFA">
              <w:t xml:space="preserve"> </w:t>
            </w:r>
            <w:proofErr w:type="spellStart"/>
            <w:r w:rsidRPr="00261BFA">
              <w:t>consists</w:t>
            </w:r>
            <w:proofErr w:type="spellEnd"/>
            <w:r w:rsidRPr="00261BFA">
              <w:t xml:space="preserve"> </w:t>
            </w:r>
            <w:proofErr w:type="spellStart"/>
            <w:r w:rsidRPr="00261BFA">
              <w:t>of</w:t>
            </w:r>
            <w:proofErr w:type="spellEnd"/>
            <w:r w:rsidRPr="00261BFA">
              <w:t>:</w:t>
            </w:r>
          </w:p>
          <w:p w14:paraId="4CA6B3F6" w14:textId="0A2E1B13" w:rsidR="00E02C10" w:rsidRDefault="00261BFA" w:rsidP="00E02C10">
            <w:pPr>
              <w:pStyle w:val="PargrafodaLista"/>
              <w:numPr>
                <w:ilvl w:val="0"/>
                <w:numId w:val="15"/>
              </w:numPr>
              <w:jc w:val="both"/>
            </w:pPr>
            <w:r w:rsidRPr="00261BFA">
              <w:rPr>
                <w:b/>
                <w:bCs/>
              </w:rPr>
              <w:t>Supervisor;</w:t>
            </w:r>
          </w:p>
          <w:p w14:paraId="29B9DB8D" w14:textId="1A3775A3" w:rsidR="00E02C10" w:rsidRPr="0035777C" w:rsidRDefault="00261BFA" w:rsidP="00E02C10">
            <w:pPr>
              <w:pStyle w:val="PargrafodaLista"/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r w:rsidRPr="0035777C">
              <w:rPr>
                <w:lang w:val="en-US"/>
              </w:rPr>
              <w:t>One member from FFUL not related to the project</w:t>
            </w:r>
            <w:r w:rsidR="0032369F">
              <w:rPr>
                <w:lang w:val="en-US"/>
              </w:rPr>
              <w:t xml:space="preserve"> (Provide full name, current position, and email)</w:t>
            </w:r>
          </w:p>
          <w:p w14:paraId="14D1BA3F" w14:textId="679801BA" w:rsidR="005E5BF5" w:rsidRPr="0035777C" w:rsidRDefault="00261BFA" w:rsidP="00E02C10">
            <w:pPr>
              <w:pStyle w:val="PargrafodaLista"/>
              <w:numPr>
                <w:ilvl w:val="0"/>
                <w:numId w:val="15"/>
              </w:numPr>
              <w:jc w:val="both"/>
              <w:rPr>
                <w:color w:val="A6A6A6" w:themeColor="background1" w:themeShade="A6"/>
                <w:lang w:val="en-US"/>
              </w:rPr>
            </w:pPr>
            <w:r w:rsidRPr="0035777C">
              <w:rPr>
                <w:lang w:val="en-US"/>
              </w:rPr>
              <w:t>One external member not related to the project (Provide full name, current position, email, and institution).</w:t>
            </w:r>
          </w:p>
        </w:tc>
      </w:tr>
      <w:tr w:rsidR="005E5BF5" w14:paraId="431F135F" w14:textId="77777777" w:rsidTr="004568F2">
        <w:tc>
          <w:tcPr>
            <w:tcW w:w="15281" w:type="dxa"/>
            <w:gridSpan w:val="2"/>
            <w:shd w:val="clear" w:color="auto" w:fill="D9D9D9" w:themeFill="background1" w:themeFillShade="D9"/>
          </w:tcPr>
          <w:p w14:paraId="3382FC8A" w14:textId="4D8718E2" w:rsidR="005E5BF5" w:rsidRPr="00764CEC" w:rsidRDefault="00261BFA" w:rsidP="00775CF2">
            <w:pPr>
              <w:jc w:val="center"/>
              <w:rPr>
                <w:b/>
              </w:rPr>
            </w:pPr>
            <w:r w:rsidRPr="00261BFA">
              <w:rPr>
                <w:b/>
              </w:rPr>
              <w:t xml:space="preserve">PhD </w:t>
            </w:r>
            <w:proofErr w:type="spellStart"/>
            <w:r w:rsidRPr="00261BFA">
              <w:rPr>
                <w:b/>
              </w:rPr>
              <w:t>Course</w:t>
            </w:r>
            <w:proofErr w:type="spellEnd"/>
            <w:r w:rsidRPr="00261BFA">
              <w:rPr>
                <w:b/>
              </w:rPr>
              <w:t xml:space="preserve"> </w:t>
            </w:r>
            <w:proofErr w:type="spellStart"/>
            <w:r w:rsidRPr="00261BFA">
              <w:rPr>
                <w:b/>
              </w:rPr>
              <w:t>Proposal</w:t>
            </w:r>
            <w:proofErr w:type="spellEnd"/>
          </w:p>
        </w:tc>
      </w:tr>
      <w:tr w:rsidR="002C095C" w:rsidRPr="0032369F" w14:paraId="6DD02A32" w14:textId="77777777" w:rsidTr="004568F2">
        <w:tc>
          <w:tcPr>
            <w:tcW w:w="15281" w:type="dxa"/>
            <w:gridSpan w:val="2"/>
          </w:tcPr>
          <w:p w14:paraId="24076EBF" w14:textId="037D5F1E" w:rsidR="002C095C" w:rsidRPr="0035777C" w:rsidRDefault="00261BFA" w:rsidP="003C187E">
            <w:pPr>
              <w:rPr>
                <w:lang w:val="en-US"/>
              </w:rPr>
            </w:pPr>
            <w:r w:rsidRPr="0035777C">
              <w:rPr>
                <w:b/>
                <w:lang w:val="en-US"/>
              </w:rPr>
              <w:t>PhD Seminar I (24 ECTS):</w:t>
            </w:r>
            <w:r w:rsidR="002C095C" w:rsidRPr="0035777C">
              <w:rPr>
                <w:lang w:val="en-US"/>
              </w:rPr>
              <w:t xml:space="preserve"> </w:t>
            </w:r>
            <w:r w:rsidRPr="0035777C">
              <w:rPr>
                <w:lang w:val="en-US"/>
              </w:rPr>
              <w:t>2 advanced courses (2x6 ECTS); 2 laboratory rotations (2x6 ECTS)</w:t>
            </w:r>
          </w:p>
          <w:p w14:paraId="716F0355" w14:textId="77E5B3EB" w:rsidR="00261BFA" w:rsidRPr="0035777C" w:rsidRDefault="00261BFA" w:rsidP="003C187E">
            <w:pPr>
              <w:rPr>
                <w:lang w:val="en-US"/>
              </w:rPr>
            </w:pPr>
            <w:r w:rsidRPr="0035777C">
              <w:rPr>
                <w:lang w:val="en-US"/>
              </w:rPr>
              <w:t xml:space="preserve">1 advanced course (6 ECTS): </w:t>
            </w:r>
            <w:r w:rsidRPr="0035777C">
              <w:rPr>
                <w:highlight w:val="lightGray"/>
                <w:lang w:val="en-US"/>
              </w:rPr>
              <w:t>specify course</w:t>
            </w:r>
            <w:r w:rsidRPr="0035777C">
              <w:rPr>
                <w:lang w:val="en-US"/>
              </w:rPr>
              <w:br/>
              <w:t xml:space="preserve">1 advanced course (6 ECTS): </w:t>
            </w:r>
            <w:r w:rsidRPr="0035777C">
              <w:rPr>
                <w:highlight w:val="lightGray"/>
                <w:lang w:val="en-US"/>
              </w:rPr>
              <w:t>specify course</w:t>
            </w:r>
          </w:p>
          <w:p w14:paraId="5CD83759" w14:textId="03095BFA" w:rsidR="002C095C" w:rsidRPr="0035777C" w:rsidRDefault="00261BFA" w:rsidP="002C095C">
            <w:pPr>
              <w:rPr>
                <w:lang w:val="en-US"/>
              </w:rPr>
            </w:pPr>
            <w:r w:rsidRPr="0035777C">
              <w:rPr>
                <w:lang w:val="en-US"/>
              </w:rPr>
              <w:t xml:space="preserve">1 laboratory rotation (6 ECTS): </w:t>
            </w:r>
            <w:r w:rsidRPr="0035777C">
              <w:rPr>
                <w:highlight w:val="lightGray"/>
                <w:lang w:val="en-US"/>
              </w:rPr>
              <w:t>specify the topic of the laboratory rotation, including the location and the person responsible for guiding the student during the rotation</w:t>
            </w:r>
            <w:r w:rsidRPr="0035777C">
              <w:rPr>
                <w:lang w:val="en-US"/>
              </w:rPr>
              <w:br/>
              <w:t xml:space="preserve">1 laboratory rotation (6 ECTS): </w:t>
            </w:r>
            <w:r w:rsidRPr="0035777C">
              <w:rPr>
                <w:highlight w:val="lightGray"/>
                <w:lang w:val="en-US"/>
              </w:rPr>
              <w:t>specify the topic of the laboratory rotation, including the location and the person responsible for guiding the student during the rotation</w:t>
            </w:r>
          </w:p>
        </w:tc>
      </w:tr>
      <w:tr w:rsidR="002C095C" w:rsidRPr="0032369F" w14:paraId="4CAA14E7" w14:textId="77777777" w:rsidTr="004568F2">
        <w:trPr>
          <w:trHeight w:val="728"/>
        </w:trPr>
        <w:tc>
          <w:tcPr>
            <w:tcW w:w="15281" w:type="dxa"/>
            <w:gridSpan w:val="2"/>
          </w:tcPr>
          <w:p w14:paraId="0EA72B1F" w14:textId="27B4A2F0" w:rsidR="002C095C" w:rsidRPr="0035777C" w:rsidRDefault="00261BFA" w:rsidP="003C187E">
            <w:pPr>
              <w:rPr>
                <w:color w:val="A6A6A6" w:themeColor="background1" w:themeShade="A6"/>
                <w:lang w:val="en-US"/>
              </w:rPr>
            </w:pPr>
            <w:r w:rsidRPr="0035777C">
              <w:rPr>
                <w:b/>
                <w:lang w:val="en-US"/>
              </w:rPr>
              <w:t>PhD Seminar II (24 ECTS):</w:t>
            </w:r>
            <w:r w:rsidR="002C095C" w:rsidRPr="0035777C">
              <w:rPr>
                <w:lang w:val="en-US"/>
              </w:rPr>
              <w:t xml:space="preserve"> </w:t>
            </w:r>
            <w:r w:rsidRPr="0035777C">
              <w:rPr>
                <w:lang w:val="en-US"/>
              </w:rPr>
              <w:t>2 advanced courses (2x6 ECTS); 2 laboratory rotations (2x6 ECTS)</w:t>
            </w:r>
          </w:p>
          <w:p w14:paraId="40CB2729" w14:textId="471FBEBB" w:rsidR="002C095C" w:rsidRPr="0035777C" w:rsidRDefault="00261BFA" w:rsidP="002C095C">
            <w:pPr>
              <w:rPr>
                <w:color w:val="A6A6A6" w:themeColor="background1" w:themeShade="A6"/>
                <w:lang w:val="en-US"/>
              </w:rPr>
            </w:pPr>
            <w:r w:rsidRPr="0035777C">
              <w:rPr>
                <w:lang w:val="en-US"/>
              </w:rPr>
              <w:t xml:space="preserve">1 advanced course (6 ECTS): </w:t>
            </w:r>
            <w:r w:rsidRPr="0035777C">
              <w:rPr>
                <w:highlight w:val="lightGray"/>
                <w:lang w:val="en-US"/>
              </w:rPr>
              <w:t>specify course</w:t>
            </w:r>
            <w:r w:rsidRPr="0035777C">
              <w:rPr>
                <w:lang w:val="en-US"/>
              </w:rPr>
              <w:br/>
              <w:t xml:space="preserve">1 advanced course (6 ECTS): </w:t>
            </w:r>
            <w:r w:rsidRPr="0035777C">
              <w:rPr>
                <w:highlight w:val="lightGray"/>
                <w:lang w:val="en-US"/>
              </w:rPr>
              <w:t>specify course</w:t>
            </w:r>
            <w:r w:rsidRPr="0035777C">
              <w:rPr>
                <w:lang w:val="en-US"/>
              </w:rPr>
              <w:br/>
              <w:t xml:space="preserve">1 laboratory rotation (6 ECTS): </w:t>
            </w:r>
            <w:r w:rsidRPr="0035777C">
              <w:rPr>
                <w:highlight w:val="lightGray"/>
                <w:lang w:val="en-US"/>
              </w:rPr>
              <w:t>specify the topic of the laboratory rotation, including the location and the person responsible for guiding the student during the rotation</w:t>
            </w:r>
            <w:r w:rsidRPr="0035777C">
              <w:rPr>
                <w:lang w:val="en-US"/>
              </w:rPr>
              <w:br/>
              <w:t xml:space="preserve">1 laboratory rotation (6 ECTS): </w:t>
            </w:r>
            <w:r w:rsidRPr="0035777C">
              <w:rPr>
                <w:highlight w:val="lightGray"/>
                <w:lang w:val="en-US"/>
              </w:rPr>
              <w:t>specify the topic of the laboratory rotation, including the location and the person responsible for guiding the student during the rotation</w:t>
            </w:r>
          </w:p>
        </w:tc>
      </w:tr>
      <w:tr w:rsidR="005E5BF5" w:rsidRPr="0032369F" w14:paraId="672FD3E7" w14:textId="77777777" w:rsidTr="004568F2">
        <w:tc>
          <w:tcPr>
            <w:tcW w:w="15281" w:type="dxa"/>
            <w:gridSpan w:val="2"/>
          </w:tcPr>
          <w:p w14:paraId="370C1FE1" w14:textId="5F3A3FBE" w:rsidR="005E5BF5" w:rsidRPr="0035777C" w:rsidRDefault="00261BFA" w:rsidP="00A30542">
            <w:pPr>
              <w:rPr>
                <w:b/>
                <w:lang w:val="en-US"/>
              </w:rPr>
            </w:pPr>
            <w:r w:rsidRPr="0035777C">
              <w:rPr>
                <w:b/>
                <w:bCs/>
                <w:lang w:val="en-US"/>
              </w:rPr>
              <w:t xml:space="preserve">Research Methodology Seminar I (6 ECTS): </w:t>
            </w:r>
            <w:r w:rsidR="001B1340" w:rsidRPr="001B1340">
              <w:rPr>
                <w:bCs/>
                <w:lang w:val="en-US"/>
              </w:rPr>
              <w:t>PhD research project and follow-up meeting with the thesis committee</w:t>
            </w:r>
          </w:p>
        </w:tc>
      </w:tr>
      <w:tr w:rsidR="005E5BF5" w:rsidRPr="0032369F" w14:paraId="48460010" w14:textId="77777777" w:rsidTr="00676EFA">
        <w:trPr>
          <w:trHeight w:val="567"/>
        </w:trPr>
        <w:tc>
          <w:tcPr>
            <w:tcW w:w="15281" w:type="dxa"/>
            <w:gridSpan w:val="2"/>
          </w:tcPr>
          <w:p w14:paraId="30E1249A" w14:textId="40E52023" w:rsidR="005E5BF5" w:rsidRPr="0035777C" w:rsidRDefault="00261BFA" w:rsidP="00775CF2">
            <w:pPr>
              <w:rPr>
                <w:lang w:val="en-US"/>
              </w:rPr>
            </w:pPr>
            <w:r w:rsidRPr="0035777C">
              <w:rPr>
                <w:b/>
                <w:lang w:val="en-US"/>
              </w:rPr>
              <w:t>Research Methodology Seminar II (6 ECTS):</w:t>
            </w:r>
            <w:r w:rsidRPr="0035777C">
              <w:rPr>
                <w:lang w:val="en-US"/>
              </w:rPr>
              <w:t xml:space="preserve"> </w:t>
            </w:r>
            <w:r w:rsidRPr="0035777C">
              <w:rPr>
                <w:bCs/>
                <w:lang w:val="en-US"/>
              </w:rPr>
              <w:t>Conference on the Thesis Topic (2 ECTS) and Presentation and Discussion of the Thesis Plan (PhD course examination) (4 ECTS)</w:t>
            </w:r>
          </w:p>
        </w:tc>
      </w:tr>
    </w:tbl>
    <w:p w14:paraId="4D84744A" w14:textId="4474FEC1" w:rsidR="00261BFA" w:rsidRPr="0035777C" w:rsidRDefault="00261BFA" w:rsidP="0006570B">
      <w:pPr>
        <w:pStyle w:val="Rodap"/>
        <w:jc w:val="both"/>
        <w:rPr>
          <w:sz w:val="18"/>
          <w:szCs w:val="18"/>
          <w:lang w:val="en-US"/>
        </w:rPr>
      </w:pPr>
      <w:r w:rsidRPr="0035777C">
        <w:rPr>
          <w:b/>
          <w:bCs/>
          <w:sz w:val="18"/>
          <w:szCs w:val="18"/>
          <w:lang w:val="en-US"/>
        </w:rPr>
        <w:t>Notes for completing the proposal:</w:t>
      </w:r>
    </w:p>
    <w:p w14:paraId="1B967C62" w14:textId="00159724" w:rsidR="00261BFA" w:rsidRPr="004341ED" w:rsidRDefault="00261BFA" w:rsidP="00676EFA">
      <w:pPr>
        <w:pStyle w:val="Rodap"/>
        <w:numPr>
          <w:ilvl w:val="0"/>
          <w:numId w:val="14"/>
        </w:numPr>
        <w:ind w:left="284" w:hanging="284"/>
        <w:jc w:val="both"/>
        <w:rPr>
          <w:sz w:val="18"/>
          <w:szCs w:val="18"/>
          <w:lang w:val="en-US"/>
        </w:rPr>
      </w:pPr>
      <w:r w:rsidRPr="0035777C">
        <w:rPr>
          <w:sz w:val="18"/>
          <w:szCs w:val="18"/>
          <w:lang w:val="en-US"/>
        </w:rPr>
        <w:t>Laboratory rotations aim to</w:t>
      </w:r>
      <w:r w:rsidR="0035777C">
        <w:rPr>
          <w:sz w:val="18"/>
          <w:szCs w:val="18"/>
          <w:lang w:val="en-US"/>
        </w:rPr>
        <w:t xml:space="preserve"> enable</w:t>
      </w:r>
      <w:r w:rsidRPr="0035777C">
        <w:rPr>
          <w:sz w:val="18"/>
          <w:szCs w:val="18"/>
          <w:lang w:val="en-US"/>
        </w:rPr>
        <w:t xml:space="preserve"> learning in research areas complementary to the PhD field. </w:t>
      </w:r>
      <w:r w:rsidRPr="004341ED">
        <w:rPr>
          <w:sz w:val="18"/>
          <w:szCs w:val="18"/>
          <w:lang w:val="en-US"/>
        </w:rPr>
        <w:t>Therefore, they should not be conducted under the supervision of thesis advisors or members of the supervisory committee.</w:t>
      </w:r>
    </w:p>
    <w:p w14:paraId="47C8D337" w14:textId="224EE6A8" w:rsidR="00261BFA" w:rsidRPr="004341ED" w:rsidRDefault="00261BFA" w:rsidP="00676EFA">
      <w:pPr>
        <w:pStyle w:val="Rodap"/>
        <w:numPr>
          <w:ilvl w:val="0"/>
          <w:numId w:val="14"/>
        </w:numPr>
        <w:ind w:left="284" w:hanging="284"/>
        <w:jc w:val="both"/>
        <w:rPr>
          <w:sz w:val="18"/>
          <w:szCs w:val="18"/>
          <w:lang w:val="en-US"/>
        </w:rPr>
      </w:pPr>
      <w:r w:rsidRPr="004341ED">
        <w:rPr>
          <w:sz w:val="18"/>
          <w:szCs w:val="18"/>
          <w:lang w:val="en-US"/>
        </w:rPr>
        <w:t xml:space="preserve">Students have one year to complete </w:t>
      </w:r>
      <w:r w:rsidR="004341ED">
        <w:rPr>
          <w:sz w:val="18"/>
          <w:szCs w:val="18"/>
          <w:lang w:val="en-US"/>
        </w:rPr>
        <w:t>this course plan</w:t>
      </w:r>
      <w:r w:rsidRPr="001338A3">
        <w:rPr>
          <w:sz w:val="18"/>
          <w:szCs w:val="18"/>
          <w:lang w:val="en-US"/>
        </w:rPr>
        <w:t>. If necessary, they may request an exceptional extension for an additional semester (6 months) by submitting a formal request</w:t>
      </w:r>
      <w:r w:rsidR="004341ED">
        <w:rPr>
          <w:sz w:val="18"/>
          <w:szCs w:val="18"/>
          <w:lang w:val="en-US"/>
        </w:rPr>
        <w:t xml:space="preserve"> to the President of the Scientific Council</w:t>
      </w:r>
      <w:r w:rsidRPr="004341ED">
        <w:rPr>
          <w:sz w:val="18"/>
          <w:szCs w:val="18"/>
          <w:lang w:val="en-US"/>
        </w:rPr>
        <w:t>.</w:t>
      </w:r>
    </w:p>
    <w:p w14:paraId="78F5B9D0" w14:textId="615EBD58" w:rsidR="00B236E6" w:rsidRPr="001338A3" w:rsidRDefault="00E91C56" w:rsidP="00E91C56">
      <w:pPr>
        <w:pStyle w:val="Rodap"/>
        <w:numPr>
          <w:ilvl w:val="0"/>
          <w:numId w:val="14"/>
        </w:numPr>
        <w:ind w:left="284" w:hanging="284"/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  <w:r w:rsidRPr="00E91C56">
        <w:rPr>
          <w:sz w:val="18"/>
          <w:szCs w:val="18"/>
          <w:lang w:val="en-US"/>
        </w:rPr>
        <w:t xml:space="preserve">Requests for credit recognition must be formalized through the </w:t>
      </w:r>
      <w:proofErr w:type="spellStart"/>
      <w:r w:rsidRPr="00E91C56">
        <w:rPr>
          <w:sz w:val="18"/>
          <w:szCs w:val="18"/>
          <w:lang w:val="en-US"/>
        </w:rPr>
        <w:t>Fénix</w:t>
      </w:r>
      <w:proofErr w:type="spellEnd"/>
      <w:r w:rsidRPr="00E91C56">
        <w:rPr>
          <w:sz w:val="18"/>
          <w:szCs w:val="18"/>
          <w:lang w:val="en-US"/>
        </w:rPr>
        <w:t xml:space="preserve"> Portal for due consideration by the FFUL Credit Recognition Committee, as indicated on the FFUL website.</w:t>
      </w:r>
    </w:p>
    <w:sectPr w:rsidR="00B236E6" w:rsidRPr="001338A3" w:rsidSect="000F60D4">
      <w:headerReference w:type="default" r:id="rId8"/>
      <w:footerReference w:type="default" r:id="rId9"/>
      <w:pgSz w:w="16838" w:h="11906" w:orient="landscape"/>
      <w:pgMar w:top="1269" w:right="1417" w:bottom="709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E6770" w14:textId="77777777" w:rsidR="0079535E" w:rsidRDefault="0079535E" w:rsidP="00ED5185">
      <w:pPr>
        <w:spacing w:after="0" w:line="240" w:lineRule="auto"/>
      </w:pPr>
      <w:r>
        <w:separator/>
      </w:r>
    </w:p>
  </w:endnote>
  <w:endnote w:type="continuationSeparator" w:id="0">
    <w:p w14:paraId="1CA59D50" w14:textId="77777777" w:rsidR="0079535E" w:rsidRDefault="0079535E" w:rsidP="00ED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408467"/>
      <w:docPartObj>
        <w:docPartGallery w:val="Page Numbers (Bottom of Page)"/>
        <w:docPartUnique/>
      </w:docPartObj>
    </w:sdtPr>
    <w:sdtEndPr/>
    <w:sdtContent>
      <w:p w14:paraId="71606105" w14:textId="38D6EF87" w:rsidR="00B755D8" w:rsidRDefault="00B755D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F165D" w14:textId="539AB6B7" w:rsidR="00D43A68" w:rsidRPr="00A30542" w:rsidRDefault="00D43A68" w:rsidP="00A305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827D2" w14:textId="77777777" w:rsidR="0079535E" w:rsidRDefault="0079535E" w:rsidP="00ED5185">
      <w:pPr>
        <w:spacing w:after="0" w:line="240" w:lineRule="auto"/>
      </w:pPr>
      <w:r>
        <w:separator/>
      </w:r>
    </w:p>
  </w:footnote>
  <w:footnote w:type="continuationSeparator" w:id="0">
    <w:p w14:paraId="3BA29FAC" w14:textId="77777777" w:rsidR="0079535E" w:rsidRDefault="0079535E" w:rsidP="00ED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AFD7" w14:textId="77777777" w:rsidR="00D76DF8" w:rsidRDefault="00D76DF8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50B370AC" wp14:editId="7090F29E">
          <wp:simplePos x="0" y="0"/>
          <wp:positionH relativeFrom="margin">
            <wp:align>center</wp:align>
          </wp:positionH>
          <wp:positionV relativeFrom="paragraph">
            <wp:posOffset>-320040</wp:posOffset>
          </wp:positionV>
          <wp:extent cx="839470" cy="644525"/>
          <wp:effectExtent l="0" t="0" r="0" b="3175"/>
          <wp:wrapTight wrapText="bothSides">
            <wp:wrapPolygon edited="0">
              <wp:start x="0" y="0"/>
              <wp:lineTo x="0" y="21068"/>
              <wp:lineTo x="21077" y="21068"/>
              <wp:lineTo x="21077" y="0"/>
              <wp:lineTo x="0" y="0"/>
            </wp:wrapPolygon>
          </wp:wrapTight>
          <wp:docPr id="467809941" name="Imagem 5" descr="C:\Users\cccarvalho\AppData\Local\Microsoft\Windows\Temporary Internet Files\Content.Outlook\SUPZTYF7\Convivência Vertical ULisboa + FF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cccarvalho\AppData\Local\Microsoft\Windows\Temporary Internet Files\Content.Outlook\SUPZTYF7\Convivência Vertical ULisboa + FF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2825"/>
    <w:multiLevelType w:val="hybridMultilevel"/>
    <w:tmpl w:val="76DE94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33F"/>
    <w:multiLevelType w:val="hybridMultilevel"/>
    <w:tmpl w:val="20BAD7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5C0C"/>
    <w:multiLevelType w:val="hybridMultilevel"/>
    <w:tmpl w:val="09BE34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0C45"/>
    <w:multiLevelType w:val="hybridMultilevel"/>
    <w:tmpl w:val="AD60E1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24A"/>
    <w:multiLevelType w:val="hybridMultilevel"/>
    <w:tmpl w:val="FA8A1B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6C7"/>
    <w:multiLevelType w:val="hybridMultilevel"/>
    <w:tmpl w:val="05107D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F6A17"/>
    <w:multiLevelType w:val="hybridMultilevel"/>
    <w:tmpl w:val="82C2B95A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7B6811"/>
    <w:multiLevelType w:val="hybridMultilevel"/>
    <w:tmpl w:val="25BC17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41038"/>
    <w:multiLevelType w:val="hybridMultilevel"/>
    <w:tmpl w:val="C96831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46423"/>
    <w:multiLevelType w:val="hybridMultilevel"/>
    <w:tmpl w:val="C476979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C45D0"/>
    <w:multiLevelType w:val="hybridMultilevel"/>
    <w:tmpl w:val="77905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A4F03"/>
    <w:multiLevelType w:val="hybridMultilevel"/>
    <w:tmpl w:val="B528483A"/>
    <w:lvl w:ilvl="0" w:tplc="0816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2104982"/>
    <w:multiLevelType w:val="hybridMultilevel"/>
    <w:tmpl w:val="765E7C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35603"/>
    <w:multiLevelType w:val="hybridMultilevel"/>
    <w:tmpl w:val="60565278"/>
    <w:lvl w:ilvl="0" w:tplc="581E0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A435C"/>
    <w:multiLevelType w:val="hybridMultilevel"/>
    <w:tmpl w:val="ABD212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43122">
    <w:abstractNumId w:val="9"/>
  </w:num>
  <w:num w:numId="2" w16cid:durableId="1548226811">
    <w:abstractNumId w:val="11"/>
  </w:num>
  <w:num w:numId="3" w16cid:durableId="978533211">
    <w:abstractNumId w:val="10"/>
  </w:num>
  <w:num w:numId="4" w16cid:durableId="2123062941">
    <w:abstractNumId w:val="12"/>
  </w:num>
  <w:num w:numId="5" w16cid:durableId="1121655995">
    <w:abstractNumId w:val="3"/>
  </w:num>
  <w:num w:numId="6" w16cid:durableId="1911187582">
    <w:abstractNumId w:val="5"/>
  </w:num>
  <w:num w:numId="7" w16cid:durableId="1719547132">
    <w:abstractNumId w:val="1"/>
  </w:num>
  <w:num w:numId="8" w16cid:durableId="949237269">
    <w:abstractNumId w:val="7"/>
  </w:num>
  <w:num w:numId="9" w16cid:durableId="738593854">
    <w:abstractNumId w:val="14"/>
  </w:num>
  <w:num w:numId="10" w16cid:durableId="137572240">
    <w:abstractNumId w:val="4"/>
  </w:num>
  <w:num w:numId="11" w16cid:durableId="272203035">
    <w:abstractNumId w:val="8"/>
  </w:num>
  <w:num w:numId="12" w16cid:durableId="1212183099">
    <w:abstractNumId w:val="2"/>
  </w:num>
  <w:num w:numId="13" w16cid:durableId="2103136026">
    <w:abstractNumId w:val="6"/>
  </w:num>
  <w:num w:numId="14" w16cid:durableId="723722065">
    <w:abstractNumId w:val="0"/>
  </w:num>
  <w:num w:numId="15" w16cid:durableId="5511178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58"/>
    <w:rsid w:val="00000544"/>
    <w:rsid w:val="00005311"/>
    <w:rsid w:val="00037BF7"/>
    <w:rsid w:val="00060934"/>
    <w:rsid w:val="00062C85"/>
    <w:rsid w:val="0006570B"/>
    <w:rsid w:val="00065D0E"/>
    <w:rsid w:val="00073BF7"/>
    <w:rsid w:val="000A2A0F"/>
    <w:rsid w:val="000B0659"/>
    <w:rsid w:val="000E6AE4"/>
    <w:rsid w:val="000F0CDF"/>
    <w:rsid w:val="000F1E3E"/>
    <w:rsid w:val="000F60D4"/>
    <w:rsid w:val="000F7759"/>
    <w:rsid w:val="00114931"/>
    <w:rsid w:val="001227E9"/>
    <w:rsid w:val="00131B8A"/>
    <w:rsid w:val="001338A3"/>
    <w:rsid w:val="0015187F"/>
    <w:rsid w:val="001844AA"/>
    <w:rsid w:val="001A164A"/>
    <w:rsid w:val="001A5298"/>
    <w:rsid w:val="001B101A"/>
    <w:rsid w:val="001B1340"/>
    <w:rsid w:val="001C2067"/>
    <w:rsid w:val="001D3C13"/>
    <w:rsid w:val="00200313"/>
    <w:rsid w:val="00202967"/>
    <w:rsid w:val="00231650"/>
    <w:rsid w:val="00261BFA"/>
    <w:rsid w:val="002B09C3"/>
    <w:rsid w:val="002C095C"/>
    <w:rsid w:val="002C56D4"/>
    <w:rsid w:val="002D5935"/>
    <w:rsid w:val="003059CA"/>
    <w:rsid w:val="0032369F"/>
    <w:rsid w:val="00332239"/>
    <w:rsid w:val="0033360A"/>
    <w:rsid w:val="0035777C"/>
    <w:rsid w:val="00381AA2"/>
    <w:rsid w:val="003C4E7B"/>
    <w:rsid w:val="00414750"/>
    <w:rsid w:val="00423775"/>
    <w:rsid w:val="004261B0"/>
    <w:rsid w:val="00427901"/>
    <w:rsid w:val="004341ED"/>
    <w:rsid w:val="0045030A"/>
    <w:rsid w:val="004513E8"/>
    <w:rsid w:val="004568F2"/>
    <w:rsid w:val="00462F2B"/>
    <w:rsid w:val="004D5178"/>
    <w:rsid w:val="004D6B29"/>
    <w:rsid w:val="0050391C"/>
    <w:rsid w:val="00527FDD"/>
    <w:rsid w:val="005507C9"/>
    <w:rsid w:val="00573614"/>
    <w:rsid w:val="00573F78"/>
    <w:rsid w:val="005A07FA"/>
    <w:rsid w:val="005B5104"/>
    <w:rsid w:val="005E138F"/>
    <w:rsid w:val="005E4BDF"/>
    <w:rsid w:val="005E5BF5"/>
    <w:rsid w:val="00602D13"/>
    <w:rsid w:val="0060643B"/>
    <w:rsid w:val="006348D4"/>
    <w:rsid w:val="00660858"/>
    <w:rsid w:val="00676EFA"/>
    <w:rsid w:val="00687F72"/>
    <w:rsid w:val="0069374C"/>
    <w:rsid w:val="006A0AD7"/>
    <w:rsid w:val="006A0E7B"/>
    <w:rsid w:val="006A3CF8"/>
    <w:rsid w:val="006B15CC"/>
    <w:rsid w:val="006C4AD3"/>
    <w:rsid w:val="006D0122"/>
    <w:rsid w:val="00700B07"/>
    <w:rsid w:val="007022B8"/>
    <w:rsid w:val="00723991"/>
    <w:rsid w:val="00731155"/>
    <w:rsid w:val="00740923"/>
    <w:rsid w:val="007545A1"/>
    <w:rsid w:val="00764CEC"/>
    <w:rsid w:val="0079535E"/>
    <w:rsid w:val="007A0578"/>
    <w:rsid w:val="007A5336"/>
    <w:rsid w:val="007D6B4C"/>
    <w:rsid w:val="007E1042"/>
    <w:rsid w:val="007E20F7"/>
    <w:rsid w:val="007E3774"/>
    <w:rsid w:val="00804FC7"/>
    <w:rsid w:val="008129BD"/>
    <w:rsid w:val="0084529A"/>
    <w:rsid w:val="00854248"/>
    <w:rsid w:val="00861CB9"/>
    <w:rsid w:val="008B2FB5"/>
    <w:rsid w:val="008C2D32"/>
    <w:rsid w:val="009107F2"/>
    <w:rsid w:val="009133E8"/>
    <w:rsid w:val="00946B91"/>
    <w:rsid w:val="009610CD"/>
    <w:rsid w:val="009753B5"/>
    <w:rsid w:val="009833E2"/>
    <w:rsid w:val="0098677D"/>
    <w:rsid w:val="00995225"/>
    <w:rsid w:val="009A66A4"/>
    <w:rsid w:val="009C3CBC"/>
    <w:rsid w:val="009C4810"/>
    <w:rsid w:val="009D2F7C"/>
    <w:rsid w:val="009D7A38"/>
    <w:rsid w:val="009E57F4"/>
    <w:rsid w:val="009E7597"/>
    <w:rsid w:val="009F27D9"/>
    <w:rsid w:val="00A01032"/>
    <w:rsid w:val="00A241B2"/>
    <w:rsid w:val="00A25579"/>
    <w:rsid w:val="00A30542"/>
    <w:rsid w:val="00A5252C"/>
    <w:rsid w:val="00A90324"/>
    <w:rsid w:val="00A96103"/>
    <w:rsid w:val="00AB5AA8"/>
    <w:rsid w:val="00AB679B"/>
    <w:rsid w:val="00AC21FC"/>
    <w:rsid w:val="00AD3EF9"/>
    <w:rsid w:val="00AF05FC"/>
    <w:rsid w:val="00AF6D74"/>
    <w:rsid w:val="00B0481D"/>
    <w:rsid w:val="00B108AF"/>
    <w:rsid w:val="00B129CB"/>
    <w:rsid w:val="00B236E6"/>
    <w:rsid w:val="00B3628E"/>
    <w:rsid w:val="00B6328D"/>
    <w:rsid w:val="00B65620"/>
    <w:rsid w:val="00B678AF"/>
    <w:rsid w:val="00B74A1A"/>
    <w:rsid w:val="00B755D8"/>
    <w:rsid w:val="00B83116"/>
    <w:rsid w:val="00B8437C"/>
    <w:rsid w:val="00BB5144"/>
    <w:rsid w:val="00BC0D71"/>
    <w:rsid w:val="00BF11D5"/>
    <w:rsid w:val="00C007E3"/>
    <w:rsid w:val="00C176C5"/>
    <w:rsid w:val="00C20FDC"/>
    <w:rsid w:val="00C24103"/>
    <w:rsid w:val="00C337CE"/>
    <w:rsid w:val="00C36CBE"/>
    <w:rsid w:val="00C50553"/>
    <w:rsid w:val="00C61AEE"/>
    <w:rsid w:val="00C63860"/>
    <w:rsid w:val="00C930FA"/>
    <w:rsid w:val="00CB4A4F"/>
    <w:rsid w:val="00CC5553"/>
    <w:rsid w:val="00CD445A"/>
    <w:rsid w:val="00CE0261"/>
    <w:rsid w:val="00D011AA"/>
    <w:rsid w:val="00D07D8C"/>
    <w:rsid w:val="00D17357"/>
    <w:rsid w:val="00D363B0"/>
    <w:rsid w:val="00D43A68"/>
    <w:rsid w:val="00D4478C"/>
    <w:rsid w:val="00D53DC5"/>
    <w:rsid w:val="00D548FD"/>
    <w:rsid w:val="00D70B6B"/>
    <w:rsid w:val="00D71E0D"/>
    <w:rsid w:val="00D76DF8"/>
    <w:rsid w:val="00DB3BB8"/>
    <w:rsid w:val="00DC2327"/>
    <w:rsid w:val="00DE7A1B"/>
    <w:rsid w:val="00DF4C23"/>
    <w:rsid w:val="00E02C10"/>
    <w:rsid w:val="00E0646A"/>
    <w:rsid w:val="00E32F59"/>
    <w:rsid w:val="00E350D1"/>
    <w:rsid w:val="00E769AA"/>
    <w:rsid w:val="00E76C5D"/>
    <w:rsid w:val="00E9125D"/>
    <w:rsid w:val="00E914E8"/>
    <w:rsid w:val="00E91C56"/>
    <w:rsid w:val="00E9696A"/>
    <w:rsid w:val="00E97420"/>
    <w:rsid w:val="00EB0C67"/>
    <w:rsid w:val="00EC0128"/>
    <w:rsid w:val="00ED5185"/>
    <w:rsid w:val="00F03FE0"/>
    <w:rsid w:val="00F25F91"/>
    <w:rsid w:val="00F34235"/>
    <w:rsid w:val="00F5681F"/>
    <w:rsid w:val="00F92BF1"/>
    <w:rsid w:val="00FC0FB8"/>
    <w:rsid w:val="00FC1896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B39B1E"/>
  <w15:docId w15:val="{F9C27213-F951-4D1E-8E3C-DB9CB7C8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B236E6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/>
      <w:snapToGrid w:val="0"/>
      <w:szCs w:val="20"/>
      <w:lang w:val="pt-BR" w:eastAsia="pt-BR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60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60858"/>
    <w:pPr>
      <w:ind w:left="720"/>
      <w:contextualSpacing/>
    </w:pPr>
  </w:style>
  <w:style w:type="paragraph" w:styleId="Cabealho">
    <w:name w:val="header"/>
    <w:basedOn w:val="Normal"/>
    <w:link w:val="CabealhoCarter"/>
    <w:rsid w:val="0069374C"/>
    <w:pPr>
      <w:tabs>
        <w:tab w:val="center" w:pos="4252"/>
        <w:tab w:val="right" w:pos="8504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CabealhoCarter">
    <w:name w:val="Cabeçalho Caráter"/>
    <w:basedOn w:val="Tipodeletrapredefinidodopargrafo"/>
    <w:link w:val="Cabealho"/>
    <w:rsid w:val="0069374C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Rodap">
    <w:name w:val="footer"/>
    <w:basedOn w:val="Normal"/>
    <w:link w:val="RodapCarter"/>
    <w:uiPriority w:val="99"/>
    <w:unhideWhenUsed/>
    <w:rsid w:val="00ED5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5185"/>
  </w:style>
  <w:style w:type="paragraph" w:styleId="Textodebalo">
    <w:name w:val="Balloon Text"/>
    <w:basedOn w:val="Normal"/>
    <w:link w:val="TextodebaloCarter"/>
    <w:uiPriority w:val="99"/>
    <w:semiHidden/>
    <w:unhideWhenUsed/>
    <w:rsid w:val="00E76C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76C5D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43A6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43A6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43A6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43A6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43A68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43A68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43A68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43A68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B6328D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6328D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rsid w:val="00B236E6"/>
    <w:rPr>
      <w:rFonts w:ascii="Arial" w:eastAsia="Times New Roman" w:hAnsi="Arial" w:cs="Times New Roman"/>
      <w:b/>
      <w:snapToGrid w:val="0"/>
      <w:szCs w:val="20"/>
      <w:lang w:val="pt-BR" w:eastAsia="pt-BR"/>
    </w:rPr>
  </w:style>
  <w:style w:type="character" w:styleId="Nmerodepgina">
    <w:name w:val="page number"/>
    <w:basedOn w:val="Tipodeletrapredefinidodopargrafo"/>
    <w:rsid w:val="00B236E6"/>
  </w:style>
  <w:style w:type="paragraph" w:styleId="Reviso">
    <w:name w:val="Revision"/>
    <w:hidden/>
    <w:uiPriority w:val="99"/>
    <w:semiHidden/>
    <w:rsid w:val="006A0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CFF3-7DB1-4B99-ACDD-5D3E95BB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Silva, Olga</dc:creator>
  <cp:lastModifiedBy>Joana Isabel Pinto Valente</cp:lastModifiedBy>
  <cp:revision>6</cp:revision>
  <cp:lastPrinted>2015-05-26T11:08:00Z</cp:lastPrinted>
  <dcterms:created xsi:type="dcterms:W3CDTF">2025-01-10T15:08:00Z</dcterms:created>
  <dcterms:modified xsi:type="dcterms:W3CDTF">2025-01-14T14:19:00Z</dcterms:modified>
</cp:coreProperties>
</file>