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FB6D3" w14:textId="77777777" w:rsidR="007835C6" w:rsidRDefault="007835C6" w:rsidP="00266073">
      <w:pPr>
        <w:jc w:val="center"/>
        <w:rPr>
          <w:rFonts w:ascii="Arial" w:hAnsi="Arial" w:cs="Arial"/>
          <w:b/>
          <w:szCs w:val="24"/>
        </w:rPr>
      </w:pPr>
    </w:p>
    <w:p w14:paraId="3655AB53" w14:textId="4FBA6FF2" w:rsidR="00266073" w:rsidRPr="00266073" w:rsidRDefault="00266073" w:rsidP="00266073">
      <w:pPr>
        <w:jc w:val="center"/>
        <w:rPr>
          <w:rFonts w:ascii="Arial" w:hAnsi="Arial" w:cs="Arial"/>
          <w:b/>
          <w:szCs w:val="24"/>
        </w:rPr>
      </w:pPr>
      <w:r w:rsidRPr="00266073">
        <w:rPr>
          <w:rFonts w:ascii="Arial" w:hAnsi="Arial" w:cs="Arial"/>
          <w:b/>
          <w:szCs w:val="24"/>
        </w:rPr>
        <w:t>Proposta para criação d</w:t>
      </w:r>
      <w:r w:rsidR="00BD29F8">
        <w:rPr>
          <w:rFonts w:ascii="Arial" w:hAnsi="Arial" w:cs="Arial"/>
          <w:b/>
          <w:szCs w:val="24"/>
        </w:rPr>
        <w:t>e</w:t>
      </w:r>
      <w:r w:rsidRPr="00266073">
        <w:rPr>
          <w:rFonts w:ascii="Arial" w:hAnsi="Arial" w:cs="Arial"/>
          <w:b/>
          <w:szCs w:val="24"/>
        </w:rPr>
        <w:t xml:space="preserve"> Cursos </w:t>
      </w:r>
      <w:r w:rsidR="00BD29F8">
        <w:rPr>
          <w:rFonts w:ascii="Arial" w:hAnsi="Arial" w:cs="Arial"/>
          <w:b/>
          <w:szCs w:val="24"/>
        </w:rPr>
        <w:t xml:space="preserve">de Pós-Graduação </w:t>
      </w:r>
      <w:r w:rsidRPr="00266073">
        <w:rPr>
          <w:rFonts w:ascii="Arial" w:hAnsi="Arial" w:cs="Arial"/>
          <w:b/>
          <w:szCs w:val="24"/>
        </w:rPr>
        <w:t xml:space="preserve">Não </w:t>
      </w:r>
      <w:r w:rsidRPr="00BD29F8">
        <w:rPr>
          <w:rFonts w:ascii="Arial" w:hAnsi="Arial" w:cs="Arial"/>
          <w:b/>
          <w:szCs w:val="24"/>
        </w:rPr>
        <w:t>Conferentes de Grau</w:t>
      </w:r>
      <w:r w:rsidR="00E74BC6" w:rsidRPr="00BD29F8">
        <w:rPr>
          <w:rFonts w:ascii="Arial" w:hAnsi="Arial" w:cs="Arial"/>
          <w:b/>
          <w:szCs w:val="24"/>
        </w:rPr>
        <w:t xml:space="preserve"> e Cursos Avançados de Doutoramento</w:t>
      </w:r>
    </w:p>
    <w:p w14:paraId="0F9A4D7F" w14:textId="77777777" w:rsidR="00266073" w:rsidRDefault="00266073" w:rsidP="00266073">
      <w:pPr>
        <w:ind w:left="708" w:hanging="708"/>
        <w:jc w:val="center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 w:val="12"/>
          <w:szCs w:val="24"/>
        </w:rPr>
        <w:t>Regulamento nº 368/2016 – Regulamento dos Cursos Não Conferentes de Grau da FFULisboa</w:t>
      </w:r>
    </w:p>
    <w:p w14:paraId="2D9BB969" w14:textId="77777777" w:rsidR="00266073" w:rsidRDefault="00266073" w:rsidP="00266073">
      <w:pPr>
        <w:ind w:left="708" w:hanging="708"/>
        <w:jc w:val="center"/>
        <w:rPr>
          <w:rFonts w:ascii="Arial" w:hAnsi="Arial" w:cs="Arial"/>
          <w:b/>
          <w:sz w:val="12"/>
          <w:szCs w:val="24"/>
        </w:rPr>
      </w:pPr>
    </w:p>
    <w:p w14:paraId="4A24B46E" w14:textId="16D811A4" w:rsidR="00266073" w:rsidRDefault="00266073" w:rsidP="00266073">
      <w:pPr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b/>
          <w:sz w:val="18"/>
          <w:szCs w:val="24"/>
        </w:rPr>
        <w:t>Definição</w:t>
      </w:r>
      <w:r w:rsidR="003B16CE">
        <w:rPr>
          <w:rFonts w:ascii="Arial" w:hAnsi="Arial" w:cs="Arial"/>
          <w:b/>
          <w:sz w:val="18"/>
          <w:szCs w:val="24"/>
        </w:rPr>
        <w:t>:</w:t>
      </w:r>
      <w:r>
        <w:rPr>
          <w:rFonts w:ascii="Arial" w:hAnsi="Arial" w:cs="Arial"/>
          <w:b/>
          <w:sz w:val="18"/>
          <w:szCs w:val="24"/>
        </w:rPr>
        <w:t xml:space="preserve"> </w:t>
      </w:r>
      <w:r w:rsidRPr="00266073">
        <w:rPr>
          <w:rFonts w:ascii="Arial" w:hAnsi="Arial" w:cs="Arial"/>
          <w:sz w:val="18"/>
          <w:szCs w:val="24"/>
        </w:rPr>
        <w:t>Os cursos de pós-graduação não conferentes de grau visam a formação continuada, o aprofundamento ou a aquisição de técnicas e de conhecimentos em determinadas áreas profissionalizantes, ou a abertura de novos domínios científicos e a aquisição de competências práticas ou tecnológicas em áreas especializadas.</w:t>
      </w:r>
    </w:p>
    <w:p w14:paraId="572ACAB1" w14:textId="25CF8B9C" w:rsidR="0094137F" w:rsidRPr="0094137F" w:rsidRDefault="00BD29F8" w:rsidP="0094137F">
      <w:pPr>
        <w:jc w:val="both"/>
        <w:rPr>
          <w:rFonts w:ascii="Arial" w:hAnsi="Arial" w:cs="Arial"/>
          <w:sz w:val="18"/>
          <w:szCs w:val="24"/>
        </w:rPr>
      </w:pPr>
      <w:r w:rsidRPr="0094137F">
        <w:rPr>
          <w:rFonts w:ascii="Arial" w:hAnsi="Arial" w:cs="Arial"/>
          <w:sz w:val="18"/>
          <w:szCs w:val="24"/>
        </w:rPr>
        <w:t xml:space="preserve">Os </w:t>
      </w:r>
      <w:r w:rsidR="00E74BC6" w:rsidRPr="0094137F">
        <w:rPr>
          <w:rFonts w:ascii="Arial" w:hAnsi="Arial" w:cs="Arial"/>
          <w:sz w:val="18"/>
          <w:szCs w:val="24"/>
        </w:rPr>
        <w:t xml:space="preserve">cursos avançados de doutoramento </w:t>
      </w:r>
      <w:r w:rsidR="0094137F" w:rsidRPr="0094137F">
        <w:rPr>
          <w:rFonts w:ascii="Arial" w:hAnsi="Arial" w:cs="Arial"/>
          <w:sz w:val="18"/>
          <w:szCs w:val="24"/>
        </w:rPr>
        <w:t>têm por objetivo aprofundar os conhecimentos adquiridos nas</w:t>
      </w:r>
      <w:r w:rsidR="00007B0A">
        <w:rPr>
          <w:rFonts w:ascii="Arial" w:hAnsi="Arial" w:cs="Arial"/>
          <w:sz w:val="18"/>
          <w:szCs w:val="24"/>
        </w:rPr>
        <w:t xml:space="preserve"> diferentes especialidades de</w:t>
      </w:r>
      <w:r w:rsidR="0094137F" w:rsidRPr="0094137F">
        <w:rPr>
          <w:rFonts w:ascii="Arial" w:hAnsi="Arial" w:cs="Arial"/>
          <w:sz w:val="18"/>
          <w:szCs w:val="24"/>
        </w:rPr>
        <w:t xml:space="preserve"> doutoramento. S</w:t>
      </w:r>
      <w:r w:rsidR="0094137F" w:rsidRPr="0094137F">
        <w:rPr>
          <w:rFonts w:ascii="Arial" w:hAnsi="Arial" w:cs="Arial"/>
          <w:sz w:val="18"/>
          <w:szCs w:val="24"/>
        </w:rPr>
        <w:t>ão cursos de curta duração</w:t>
      </w:r>
      <w:r w:rsidR="0094137F" w:rsidRPr="0094137F">
        <w:rPr>
          <w:rFonts w:ascii="Arial" w:hAnsi="Arial" w:cs="Arial"/>
          <w:sz w:val="18"/>
          <w:szCs w:val="24"/>
        </w:rPr>
        <w:t>,</w:t>
      </w:r>
      <w:r w:rsidR="0094137F" w:rsidRPr="0094137F">
        <w:rPr>
          <w:rFonts w:ascii="Arial" w:hAnsi="Arial" w:cs="Arial"/>
          <w:sz w:val="18"/>
          <w:szCs w:val="24"/>
        </w:rPr>
        <w:t xml:space="preserve"> </w:t>
      </w:r>
      <w:r w:rsidR="0094137F" w:rsidRPr="0094137F">
        <w:rPr>
          <w:rFonts w:ascii="Arial" w:hAnsi="Arial" w:cs="Arial"/>
          <w:sz w:val="18"/>
          <w:szCs w:val="24"/>
        </w:rPr>
        <w:t>com</w:t>
      </w:r>
      <w:r w:rsidR="0094137F" w:rsidRPr="0094137F">
        <w:rPr>
          <w:rFonts w:ascii="Arial" w:hAnsi="Arial" w:cs="Arial"/>
          <w:sz w:val="18"/>
          <w:szCs w:val="24"/>
        </w:rPr>
        <w:t xml:space="preserve"> formato variável</w:t>
      </w:r>
      <w:r w:rsidR="0094137F" w:rsidRPr="0094137F">
        <w:rPr>
          <w:rFonts w:ascii="Arial" w:hAnsi="Arial" w:cs="Arial"/>
          <w:sz w:val="18"/>
          <w:szCs w:val="24"/>
        </w:rPr>
        <w:t xml:space="preserve">, </w:t>
      </w:r>
      <w:r w:rsidR="0094137F" w:rsidRPr="0094137F">
        <w:rPr>
          <w:rFonts w:ascii="Arial" w:hAnsi="Arial" w:cs="Arial"/>
          <w:sz w:val="18"/>
          <w:szCs w:val="24"/>
        </w:rPr>
        <w:t xml:space="preserve">constituídos por unidades curriculares ou módulos de formação próprios de programas </w:t>
      </w:r>
      <w:r w:rsidR="00773A41">
        <w:rPr>
          <w:rFonts w:ascii="Arial" w:hAnsi="Arial" w:cs="Arial"/>
          <w:sz w:val="18"/>
          <w:szCs w:val="24"/>
        </w:rPr>
        <w:t>do 3º ciclo de</w:t>
      </w:r>
      <w:r w:rsidR="0094137F" w:rsidRPr="0094137F">
        <w:rPr>
          <w:rFonts w:ascii="Arial" w:hAnsi="Arial" w:cs="Arial"/>
          <w:sz w:val="18"/>
          <w:szCs w:val="24"/>
        </w:rPr>
        <w:t xml:space="preserve"> estudos</w:t>
      </w:r>
      <w:bookmarkStart w:id="0" w:name="_GoBack"/>
      <w:bookmarkEnd w:id="0"/>
      <w:r w:rsidR="0094137F" w:rsidRPr="0094137F">
        <w:rPr>
          <w:rFonts w:ascii="Arial" w:hAnsi="Arial" w:cs="Arial"/>
          <w:sz w:val="18"/>
          <w:szCs w:val="24"/>
        </w:rPr>
        <w:t>.</w:t>
      </w:r>
    </w:p>
    <w:p w14:paraId="7D2ABE24" w14:textId="77777777" w:rsidR="00266073" w:rsidRDefault="00266073" w:rsidP="00266073">
      <w:pPr>
        <w:jc w:val="both"/>
        <w:rPr>
          <w:rFonts w:ascii="Arial" w:hAnsi="Arial" w:cs="Arial"/>
          <w:sz w:val="18"/>
          <w:szCs w:val="24"/>
        </w:rPr>
      </w:pPr>
    </w:p>
    <w:p w14:paraId="6BCD77A4" w14:textId="5925B65C" w:rsidR="00266073" w:rsidRDefault="00602E4E" w:rsidP="00266073">
      <w:pPr>
        <w:pStyle w:val="PargrafodaLista"/>
        <w:numPr>
          <w:ilvl w:val="0"/>
          <w:numId w:val="2"/>
        </w:numPr>
        <w:contextualSpacing w:val="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M</w:t>
      </w:r>
      <w:r w:rsidR="00266073" w:rsidRPr="00266073">
        <w:rPr>
          <w:rFonts w:ascii="Arial" w:hAnsi="Arial" w:cs="Arial"/>
          <w:b/>
          <w:sz w:val="18"/>
          <w:szCs w:val="24"/>
        </w:rPr>
        <w:t>odalidade</w:t>
      </w:r>
      <w:r w:rsidR="00266073">
        <w:rPr>
          <w:rFonts w:ascii="Arial" w:hAnsi="Arial" w:cs="Arial"/>
          <w:sz w:val="18"/>
          <w:szCs w:val="24"/>
        </w:rPr>
        <w:t>:</w:t>
      </w:r>
    </w:p>
    <w:p w14:paraId="4473C57D" w14:textId="77777777" w:rsidR="00266073" w:rsidRPr="00266073" w:rsidRDefault="00266073" w:rsidP="00602E4E">
      <w:pPr>
        <w:pStyle w:val="PargrafodaLista"/>
        <w:numPr>
          <w:ilvl w:val="0"/>
          <w:numId w:val="3"/>
        </w:numPr>
        <w:spacing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Cursos pós-graduados de atualização, com a duraç</w:t>
      </w:r>
      <w:r w:rsidR="001339AF">
        <w:rPr>
          <w:rFonts w:ascii="Arial" w:hAnsi="Arial" w:cs="Arial"/>
          <w:sz w:val="18"/>
          <w:szCs w:val="24"/>
        </w:rPr>
        <w:t>ão máxima de um semestre (≤</w:t>
      </w:r>
      <w:r w:rsidRPr="00266073">
        <w:rPr>
          <w:rFonts w:ascii="Arial" w:hAnsi="Arial" w:cs="Arial"/>
          <w:sz w:val="18"/>
          <w:szCs w:val="24"/>
        </w:rPr>
        <w:t xml:space="preserve">30 </w:t>
      </w:r>
      <w:r w:rsidR="001339AF">
        <w:rPr>
          <w:rFonts w:ascii="Arial" w:hAnsi="Arial" w:cs="Arial"/>
          <w:sz w:val="18"/>
          <w:szCs w:val="24"/>
        </w:rPr>
        <w:t>ECTS</w:t>
      </w:r>
      <w:r w:rsidRPr="00266073">
        <w:rPr>
          <w:rFonts w:ascii="Arial" w:hAnsi="Arial" w:cs="Arial"/>
          <w:sz w:val="18"/>
          <w:szCs w:val="24"/>
        </w:rPr>
        <w:t>);</w:t>
      </w:r>
    </w:p>
    <w:p w14:paraId="286C3071" w14:textId="77777777" w:rsidR="00266073" w:rsidRPr="00266073" w:rsidRDefault="00266073" w:rsidP="00602E4E">
      <w:pPr>
        <w:pStyle w:val="PargrafodaLista"/>
        <w:numPr>
          <w:ilvl w:val="0"/>
          <w:numId w:val="3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Cursos pós-graduados de aperfeiçoamento, com a duração máxima de dois semestr</w:t>
      </w:r>
      <w:r w:rsidR="001339AF">
        <w:rPr>
          <w:rFonts w:ascii="Arial" w:hAnsi="Arial" w:cs="Arial"/>
          <w:sz w:val="18"/>
          <w:szCs w:val="24"/>
        </w:rPr>
        <w:t xml:space="preserve">es </w:t>
      </w:r>
      <w:proofErr w:type="gramStart"/>
      <w:r w:rsidR="001339AF">
        <w:rPr>
          <w:rFonts w:ascii="Arial" w:hAnsi="Arial" w:cs="Arial"/>
          <w:sz w:val="18"/>
          <w:szCs w:val="24"/>
        </w:rPr>
        <w:t>(&gt;</w:t>
      </w:r>
      <w:r w:rsidRPr="00266073">
        <w:rPr>
          <w:rFonts w:ascii="Arial" w:hAnsi="Arial" w:cs="Arial"/>
          <w:sz w:val="18"/>
          <w:szCs w:val="24"/>
        </w:rPr>
        <w:t>30</w:t>
      </w:r>
      <w:proofErr w:type="gramEnd"/>
      <w:r w:rsidRPr="00266073">
        <w:rPr>
          <w:rFonts w:ascii="Arial" w:hAnsi="Arial" w:cs="Arial"/>
          <w:sz w:val="18"/>
          <w:szCs w:val="24"/>
        </w:rPr>
        <w:t xml:space="preserve"> </w:t>
      </w:r>
      <w:r w:rsidR="001339AF">
        <w:rPr>
          <w:rFonts w:ascii="Arial" w:hAnsi="Arial" w:cs="Arial"/>
          <w:sz w:val="18"/>
          <w:szCs w:val="24"/>
        </w:rPr>
        <w:t>e</w:t>
      </w:r>
      <w:r w:rsidRPr="00266073">
        <w:rPr>
          <w:rFonts w:ascii="Arial" w:hAnsi="Arial" w:cs="Arial"/>
          <w:sz w:val="18"/>
          <w:szCs w:val="24"/>
        </w:rPr>
        <w:t xml:space="preserve"> </w:t>
      </w:r>
      <w:r w:rsidR="001339AF">
        <w:rPr>
          <w:rFonts w:ascii="Arial" w:hAnsi="Arial" w:cs="Arial"/>
          <w:sz w:val="18"/>
          <w:szCs w:val="24"/>
        </w:rPr>
        <w:t>≤</w:t>
      </w:r>
      <w:r w:rsidRPr="00266073">
        <w:rPr>
          <w:rFonts w:ascii="Arial" w:hAnsi="Arial" w:cs="Arial"/>
          <w:sz w:val="18"/>
          <w:szCs w:val="24"/>
        </w:rPr>
        <w:t xml:space="preserve">60 </w:t>
      </w:r>
      <w:r w:rsidR="001339AF">
        <w:rPr>
          <w:rFonts w:ascii="Arial" w:hAnsi="Arial" w:cs="Arial"/>
          <w:sz w:val="18"/>
          <w:szCs w:val="24"/>
        </w:rPr>
        <w:t>ECTS</w:t>
      </w:r>
      <w:r w:rsidRPr="00266073">
        <w:rPr>
          <w:rFonts w:ascii="Arial" w:hAnsi="Arial" w:cs="Arial"/>
          <w:sz w:val="18"/>
          <w:szCs w:val="24"/>
        </w:rPr>
        <w:t>);</w:t>
      </w:r>
    </w:p>
    <w:p w14:paraId="598B2555" w14:textId="0DAD7A0A" w:rsidR="00266073" w:rsidRPr="00BD29F8" w:rsidRDefault="00266073" w:rsidP="00602E4E">
      <w:pPr>
        <w:pStyle w:val="PargrafodaLista"/>
        <w:numPr>
          <w:ilvl w:val="0"/>
          <w:numId w:val="3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Cursos pós-</w:t>
      </w:r>
      <w:r w:rsidRPr="00BD29F8">
        <w:rPr>
          <w:rFonts w:ascii="Arial" w:hAnsi="Arial" w:cs="Arial"/>
          <w:sz w:val="18"/>
          <w:szCs w:val="24"/>
        </w:rPr>
        <w:t>graduados de especialização, com a dur</w:t>
      </w:r>
      <w:r w:rsidR="001339AF" w:rsidRPr="00BD29F8">
        <w:rPr>
          <w:rFonts w:ascii="Arial" w:hAnsi="Arial" w:cs="Arial"/>
          <w:sz w:val="18"/>
          <w:szCs w:val="24"/>
        </w:rPr>
        <w:t xml:space="preserve">ação máxima de três semestres </w:t>
      </w:r>
      <w:proofErr w:type="gramStart"/>
      <w:r w:rsidR="001339AF" w:rsidRPr="00BD29F8">
        <w:rPr>
          <w:rFonts w:ascii="Arial" w:hAnsi="Arial" w:cs="Arial"/>
          <w:sz w:val="18"/>
          <w:szCs w:val="24"/>
        </w:rPr>
        <w:t>(</w:t>
      </w:r>
      <w:r w:rsidRPr="00BD29F8">
        <w:rPr>
          <w:rFonts w:ascii="Arial" w:hAnsi="Arial" w:cs="Arial"/>
          <w:sz w:val="18"/>
          <w:szCs w:val="24"/>
        </w:rPr>
        <w:t>&gt;60</w:t>
      </w:r>
      <w:proofErr w:type="gramEnd"/>
      <w:r w:rsidRPr="00BD29F8">
        <w:rPr>
          <w:rFonts w:ascii="Arial" w:hAnsi="Arial" w:cs="Arial"/>
          <w:sz w:val="18"/>
          <w:szCs w:val="24"/>
        </w:rPr>
        <w:t xml:space="preserve"> </w:t>
      </w:r>
      <w:r w:rsidR="001339AF" w:rsidRPr="00BD29F8">
        <w:rPr>
          <w:rFonts w:ascii="Arial" w:hAnsi="Arial" w:cs="Arial"/>
          <w:sz w:val="18"/>
          <w:szCs w:val="24"/>
        </w:rPr>
        <w:t>e ≤</w:t>
      </w:r>
      <w:r w:rsidRPr="00BD29F8">
        <w:rPr>
          <w:rFonts w:ascii="Arial" w:hAnsi="Arial" w:cs="Arial"/>
          <w:sz w:val="18"/>
          <w:szCs w:val="24"/>
        </w:rPr>
        <w:t xml:space="preserve">90 </w:t>
      </w:r>
      <w:r w:rsidR="001339AF" w:rsidRPr="00BD29F8">
        <w:rPr>
          <w:rFonts w:ascii="Arial" w:hAnsi="Arial" w:cs="Arial"/>
          <w:sz w:val="18"/>
          <w:szCs w:val="24"/>
        </w:rPr>
        <w:t>ECTS</w:t>
      </w:r>
      <w:r w:rsidRPr="00BD29F8">
        <w:rPr>
          <w:rFonts w:ascii="Arial" w:hAnsi="Arial" w:cs="Arial"/>
          <w:sz w:val="18"/>
          <w:szCs w:val="24"/>
        </w:rPr>
        <w:t>).</w:t>
      </w:r>
    </w:p>
    <w:p w14:paraId="532F8EA0" w14:textId="05290B88" w:rsidR="00FA0E19" w:rsidRPr="00BD29F8" w:rsidRDefault="00E74BC6" w:rsidP="00FA0E19">
      <w:pPr>
        <w:pStyle w:val="PargrafodaLista"/>
        <w:numPr>
          <w:ilvl w:val="0"/>
          <w:numId w:val="3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BD29F8">
        <w:rPr>
          <w:rFonts w:ascii="Arial" w:hAnsi="Arial" w:cs="Arial"/>
          <w:sz w:val="18"/>
          <w:szCs w:val="24"/>
        </w:rPr>
        <w:t>Cursos avançados de doutoramento (</w:t>
      </w:r>
      <w:proofErr w:type="spellStart"/>
      <w:r w:rsidRPr="00BD29F8">
        <w:rPr>
          <w:rFonts w:ascii="Arial" w:hAnsi="Arial" w:cs="Arial"/>
          <w:sz w:val="18"/>
          <w:szCs w:val="24"/>
        </w:rPr>
        <w:t>Ph</w:t>
      </w:r>
      <w:r w:rsidR="00FA0E19" w:rsidRPr="00BD29F8">
        <w:rPr>
          <w:rFonts w:ascii="Arial" w:hAnsi="Arial" w:cs="Arial"/>
          <w:sz w:val="18"/>
          <w:szCs w:val="24"/>
        </w:rPr>
        <w:t>D</w:t>
      </w:r>
      <w:proofErr w:type="spellEnd"/>
      <w:r w:rsidR="00FA0E19" w:rsidRPr="00BD29F8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BD29F8">
        <w:rPr>
          <w:rFonts w:ascii="Arial" w:hAnsi="Arial" w:cs="Arial"/>
          <w:sz w:val="18"/>
          <w:szCs w:val="24"/>
        </w:rPr>
        <w:t>a</w:t>
      </w:r>
      <w:r w:rsidR="00FA0E19" w:rsidRPr="00BD29F8">
        <w:rPr>
          <w:rFonts w:ascii="Arial" w:hAnsi="Arial" w:cs="Arial"/>
          <w:sz w:val="18"/>
          <w:szCs w:val="24"/>
        </w:rPr>
        <w:t>dvance</w:t>
      </w:r>
      <w:r w:rsidRPr="00BD29F8">
        <w:rPr>
          <w:rFonts w:ascii="Arial" w:hAnsi="Arial" w:cs="Arial"/>
          <w:sz w:val="18"/>
          <w:szCs w:val="24"/>
        </w:rPr>
        <w:t>d</w:t>
      </w:r>
      <w:proofErr w:type="spellEnd"/>
      <w:r w:rsidR="00FA0E19" w:rsidRPr="00BD29F8">
        <w:rPr>
          <w:rFonts w:ascii="Arial" w:hAnsi="Arial" w:cs="Arial"/>
          <w:sz w:val="18"/>
          <w:szCs w:val="24"/>
        </w:rPr>
        <w:t xml:space="preserve"> </w:t>
      </w:r>
      <w:proofErr w:type="spellStart"/>
      <w:r w:rsidR="00FA0E19" w:rsidRPr="00BD29F8">
        <w:rPr>
          <w:rFonts w:ascii="Arial" w:hAnsi="Arial" w:cs="Arial"/>
          <w:sz w:val="18"/>
          <w:szCs w:val="24"/>
        </w:rPr>
        <w:t>Course</w:t>
      </w:r>
      <w:r w:rsidRPr="00BD29F8">
        <w:rPr>
          <w:rFonts w:ascii="Arial" w:hAnsi="Arial" w:cs="Arial"/>
          <w:sz w:val="18"/>
          <w:szCs w:val="24"/>
        </w:rPr>
        <w:t>s</w:t>
      </w:r>
      <w:proofErr w:type="spellEnd"/>
      <w:r w:rsidRPr="00BD29F8">
        <w:rPr>
          <w:rFonts w:ascii="Arial" w:hAnsi="Arial" w:cs="Arial"/>
          <w:sz w:val="18"/>
          <w:szCs w:val="24"/>
        </w:rPr>
        <w:t>)</w:t>
      </w:r>
      <w:r w:rsidR="0094137F">
        <w:rPr>
          <w:rFonts w:ascii="Arial" w:hAnsi="Arial" w:cs="Arial"/>
          <w:sz w:val="18"/>
          <w:szCs w:val="24"/>
        </w:rPr>
        <w:t>.</w:t>
      </w:r>
    </w:p>
    <w:p w14:paraId="4A241641" w14:textId="643874E7" w:rsidR="00266073" w:rsidRPr="00BD29F8" w:rsidRDefault="00602E4E" w:rsidP="00D100E1">
      <w:pPr>
        <w:pStyle w:val="PargrafodaLista"/>
        <w:numPr>
          <w:ilvl w:val="0"/>
          <w:numId w:val="2"/>
        </w:numPr>
        <w:spacing w:before="360" w:after="0"/>
        <w:ind w:left="284" w:hanging="284"/>
        <w:contextualSpacing w:val="0"/>
        <w:jc w:val="both"/>
        <w:rPr>
          <w:rFonts w:ascii="Arial" w:hAnsi="Arial" w:cs="Arial"/>
          <w:b/>
          <w:sz w:val="18"/>
          <w:szCs w:val="24"/>
        </w:rPr>
      </w:pPr>
      <w:r w:rsidRPr="00BD29F8">
        <w:rPr>
          <w:rFonts w:ascii="Arial" w:hAnsi="Arial" w:cs="Arial"/>
          <w:b/>
          <w:sz w:val="18"/>
          <w:szCs w:val="24"/>
        </w:rPr>
        <w:t>R</w:t>
      </w:r>
      <w:r w:rsidR="00266073" w:rsidRPr="00BD29F8">
        <w:rPr>
          <w:rFonts w:ascii="Arial" w:hAnsi="Arial" w:cs="Arial"/>
          <w:b/>
          <w:sz w:val="18"/>
          <w:szCs w:val="24"/>
        </w:rPr>
        <w:t>egime de estudo:</w:t>
      </w:r>
    </w:p>
    <w:p w14:paraId="6576966D" w14:textId="77777777" w:rsidR="00266073" w:rsidRPr="00266073" w:rsidRDefault="00266073" w:rsidP="00D100E1">
      <w:pPr>
        <w:pStyle w:val="PargrafodaLista"/>
        <w:numPr>
          <w:ilvl w:val="1"/>
          <w:numId w:val="4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Ensino presencial;</w:t>
      </w:r>
    </w:p>
    <w:p w14:paraId="1175B322" w14:textId="77777777" w:rsidR="00266073" w:rsidRPr="00266073" w:rsidRDefault="00266073" w:rsidP="00D100E1">
      <w:pPr>
        <w:pStyle w:val="PargrafodaLista"/>
        <w:numPr>
          <w:ilvl w:val="1"/>
          <w:numId w:val="4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Ensino à distância (e-</w:t>
      </w:r>
      <w:proofErr w:type="spellStart"/>
      <w:r w:rsidRPr="00266073">
        <w:rPr>
          <w:rFonts w:ascii="Arial" w:hAnsi="Arial" w:cs="Arial"/>
          <w:sz w:val="18"/>
          <w:szCs w:val="24"/>
        </w:rPr>
        <w:t>learning</w:t>
      </w:r>
      <w:proofErr w:type="spellEnd"/>
      <w:r w:rsidRPr="00266073">
        <w:rPr>
          <w:rFonts w:ascii="Arial" w:hAnsi="Arial" w:cs="Arial"/>
          <w:sz w:val="18"/>
          <w:szCs w:val="24"/>
        </w:rPr>
        <w:t>);</w:t>
      </w:r>
    </w:p>
    <w:p w14:paraId="6B65E987" w14:textId="77777777" w:rsidR="00266073" w:rsidRPr="00E04F9A" w:rsidRDefault="00266073" w:rsidP="00D100E1">
      <w:pPr>
        <w:pStyle w:val="PargrafodaLista"/>
        <w:numPr>
          <w:ilvl w:val="1"/>
          <w:numId w:val="4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E04F9A">
        <w:rPr>
          <w:rFonts w:ascii="Arial" w:hAnsi="Arial" w:cs="Arial"/>
          <w:sz w:val="18"/>
          <w:szCs w:val="24"/>
        </w:rPr>
        <w:t>Misto (b-</w:t>
      </w:r>
      <w:proofErr w:type="spellStart"/>
      <w:r w:rsidRPr="00E04F9A">
        <w:rPr>
          <w:rFonts w:ascii="Arial" w:hAnsi="Arial" w:cs="Arial"/>
          <w:sz w:val="18"/>
          <w:szCs w:val="24"/>
        </w:rPr>
        <w:t>learning</w:t>
      </w:r>
      <w:proofErr w:type="spellEnd"/>
      <w:r w:rsidRPr="00E04F9A">
        <w:rPr>
          <w:rFonts w:ascii="Arial" w:hAnsi="Arial" w:cs="Arial"/>
          <w:sz w:val="18"/>
          <w:szCs w:val="24"/>
        </w:rPr>
        <w:t>).</w:t>
      </w:r>
    </w:p>
    <w:p w14:paraId="3FBCD981" w14:textId="77777777" w:rsidR="00266073" w:rsidRDefault="00266073" w:rsidP="003E64B7">
      <w:pPr>
        <w:pStyle w:val="PargrafodaLista"/>
        <w:numPr>
          <w:ilvl w:val="0"/>
          <w:numId w:val="2"/>
        </w:numPr>
        <w:spacing w:before="360" w:after="0"/>
        <w:ind w:left="284" w:hanging="284"/>
        <w:contextualSpacing w:val="0"/>
        <w:jc w:val="both"/>
        <w:rPr>
          <w:rFonts w:ascii="Arial" w:hAnsi="Arial" w:cs="Arial"/>
          <w:b/>
          <w:sz w:val="18"/>
          <w:szCs w:val="24"/>
        </w:rPr>
      </w:pPr>
      <w:r w:rsidRPr="00266073">
        <w:rPr>
          <w:rFonts w:ascii="Arial" w:hAnsi="Arial" w:cs="Arial"/>
          <w:b/>
          <w:sz w:val="18"/>
          <w:szCs w:val="24"/>
        </w:rPr>
        <w:t>Identificação do Curso:</w:t>
      </w:r>
    </w:p>
    <w:p w14:paraId="17F1C70D" w14:textId="75ED49AA" w:rsidR="00050828" w:rsidRPr="00BE1C2D" w:rsidRDefault="00EC2F7E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Nome do curso:</w:t>
      </w:r>
    </w:p>
    <w:p w14:paraId="29623263" w14:textId="44581F19" w:rsidR="003E64B7" w:rsidRPr="00BE1C2D" w:rsidRDefault="00602E4E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Data de início e de conclusão</w:t>
      </w:r>
      <w:r w:rsidR="00EC2F7E" w:rsidRPr="00BE1C2D">
        <w:rPr>
          <w:rFonts w:ascii="Arial" w:hAnsi="Arial" w:cs="Arial"/>
          <w:sz w:val="18"/>
          <w:szCs w:val="24"/>
        </w:rPr>
        <w:t xml:space="preserve"> do Curso:</w:t>
      </w:r>
    </w:p>
    <w:p w14:paraId="1065251F" w14:textId="75070546" w:rsidR="00EC2F7E" w:rsidRPr="00BE1C2D" w:rsidRDefault="00272293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proofErr w:type="gramStart"/>
      <w:r w:rsidRPr="00BE1C2D">
        <w:rPr>
          <w:rFonts w:ascii="Arial" w:hAnsi="Arial" w:cs="Arial"/>
          <w:sz w:val="18"/>
          <w:szCs w:val="24"/>
        </w:rPr>
        <w:t>Coordenador(</w:t>
      </w:r>
      <w:proofErr w:type="spellStart"/>
      <w:r w:rsidRPr="00BE1C2D">
        <w:rPr>
          <w:rFonts w:ascii="Arial" w:hAnsi="Arial" w:cs="Arial"/>
          <w:sz w:val="18"/>
          <w:szCs w:val="24"/>
        </w:rPr>
        <w:t>es</w:t>
      </w:r>
      <w:proofErr w:type="spellEnd"/>
      <w:proofErr w:type="gramEnd"/>
      <w:r w:rsidRPr="00BE1C2D">
        <w:rPr>
          <w:rFonts w:ascii="Arial" w:hAnsi="Arial" w:cs="Arial"/>
          <w:sz w:val="18"/>
          <w:szCs w:val="24"/>
        </w:rPr>
        <w:t>) do Curso</w:t>
      </w:r>
      <w:r w:rsidR="00EC2F7E" w:rsidRPr="00BE1C2D">
        <w:rPr>
          <w:rFonts w:ascii="Arial" w:hAnsi="Arial" w:cs="Arial"/>
          <w:sz w:val="18"/>
          <w:szCs w:val="24"/>
        </w:rPr>
        <w:t>:</w:t>
      </w:r>
    </w:p>
    <w:p w14:paraId="264490D0" w14:textId="77777777" w:rsidR="006654FD" w:rsidRPr="00BE1C2D" w:rsidRDefault="006654FD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proofErr w:type="gramStart"/>
      <w:r w:rsidRPr="00BE1C2D">
        <w:rPr>
          <w:rFonts w:ascii="Arial" w:hAnsi="Arial" w:cs="Arial"/>
          <w:sz w:val="18"/>
          <w:szCs w:val="24"/>
        </w:rPr>
        <w:t>Área(s</w:t>
      </w:r>
      <w:proofErr w:type="gramEnd"/>
      <w:r w:rsidRPr="00BE1C2D">
        <w:rPr>
          <w:rFonts w:ascii="Arial" w:hAnsi="Arial" w:cs="Arial"/>
          <w:sz w:val="18"/>
          <w:szCs w:val="24"/>
        </w:rPr>
        <w:t>) científica(s) ou de especialização (se aplicável):</w:t>
      </w:r>
    </w:p>
    <w:p w14:paraId="3256D72A" w14:textId="481991BD" w:rsidR="00050828" w:rsidRDefault="00504D07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Objetivo do Curso:</w:t>
      </w:r>
    </w:p>
    <w:p w14:paraId="44A2A443" w14:textId="4345750E" w:rsidR="00F735A5" w:rsidRPr="00B44AD2" w:rsidRDefault="00F735A5" w:rsidP="00F735A5">
      <w:pPr>
        <w:pStyle w:val="PargrafodaLista"/>
        <w:numPr>
          <w:ilvl w:val="0"/>
          <w:numId w:val="2"/>
        </w:numPr>
        <w:spacing w:before="240" w:after="0"/>
        <w:contextualSpacing w:val="0"/>
        <w:jc w:val="both"/>
        <w:rPr>
          <w:rFonts w:ascii="Arial" w:hAnsi="Arial" w:cs="Arial"/>
          <w:b/>
          <w:sz w:val="18"/>
          <w:szCs w:val="24"/>
        </w:rPr>
      </w:pPr>
      <w:r w:rsidRPr="00B44AD2">
        <w:rPr>
          <w:rFonts w:ascii="Arial" w:hAnsi="Arial" w:cs="Arial"/>
          <w:b/>
          <w:sz w:val="18"/>
          <w:szCs w:val="24"/>
        </w:rPr>
        <w:t>Outras Instituições Participantes (e tipo de participação)</w:t>
      </w:r>
    </w:p>
    <w:p w14:paraId="3DBEE6CF" w14:textId="77777777" w:rsidR="00F735A5" w:rsidRPr="00F735A5" w:rsidRDefault="00F735A5" w:rsidP="00F735A5">
      <w:pPr>
        <w:spacing w:before="240" w:after="0"/>
        <w:jc w:val="both"/>
        <w:rPr>
          <w:rFonts w:ascii="Arial" w:hAnsi="Arial" w:cs="Arial"/>
          <w:sz w:val="18"/>
          <w:szCs w:val="24"/>
        </w:rPr>
      </w:pPr>
    </w:p>
    <w:p w14:paraId="48893E73" w14:textId="77777777" w:rsidR="00EC2F7E" w:rsidRDefault="00EC2F7E" w:rsidP="00EC2F7E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Condições de Admissão:</w:t>
      </w:r>
    </w:p>
    <w:p w14:paraId="542D9399" w14:textId="77777777" w:rsidR="00EC2F7E" w:rsidRPr="00BE1C2D" w:rsidRDefault="00EC2F7E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lastRenderedPageBreak/>
        <w:t>Proposta de Vagas</w:t>
      </w:r>
    </w:p>
    <w:p w14:paraId="73843BE8" w14:textId="77777777" w:rsidR="00EC2F7E" w:rsidRPr="00BE1C2D" w:rsidRDefault="00EC2F7E" w:rsidP="00CC4B65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Mínimo para funcionamento:</w:t>
      </w:r>
      <w:r w:rsidR="00C01A3A" w:rsidRPr="00BE1C2D">
        <w:rPr>
          <w:rFonts w:ascii="Arial" w:hAnsi="Arial" w:cs="Arial"/>
          <w:sz w:val="18"/>
          <w:szCs w:val="24"/>
        </w:rPr>
        <w:t xml:space="preserve"> </w:t>
      </w:r>
    </w:p>
    <w:p w14:paraId="66F93023" w14:textId="4D006030" w:rsidR="00504D07" w:rsidRPr="008D5698" w:rsidRDefault="00EC2F7E" w:rsidP="008D5698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Máximo para funcionamento:</w:t>
      </w:r>
      <w:r w:rsidR="00C01A3A" w:rsidRPr="00BE1C2D">
        <w:rPr>
          <w:rFonts w:ascii="Arial" w:hAnsi="Arial" w:cs="Arial"/>
          <w:sz w:val="18"/>
          <w:szCs w:val="24"/>
          <w:highlight w:val="lightGray"/>
        </w:rPr>
        <w:t xml:space="preserve"> </w:t>
      </w:r>
    </w:p>
    <w:p w14:paraId="48B9EA8E" w14:textId="7C9D495B" w:rsidR="00C01A3A" w:rsidRPr="008D5698" w:rsidRDefault="00EC2F7E" w:rsidP="008D5698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Destinatários:</w:t>
      </w:r>
    </w:p>
    <w:p w14:paraId="52737389" w14:textId="23603A2E" w:rsidR="00C01A3A" w:rsidRPr="008D5698" w:rsidRDefault="00EC2F7E" w:rsidP="008D5698">
      <w:pPr>
        <w:pStyle w:val="PargrafodaLista"/>
        <w:numPr>
          <w:ilvl w:val="1"/>
          <w:numId w:val="2"/>
        </w:numPr>
        <w:spacing w:before="120" w:after="0"/>
        <w:ind w:left="851" w:hanging="491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Habilitações de Acesso:</w:t>
      </w:r>
    </w:p>
    <w:p w14:paraId="32242E01" w14:textId="77777777" w:rsidR="00EC2F7E" w:rsidRDefault="00EC2F7E" w:rsidP="00BE1C2D">
      <w:pPr>
        <w:pStyle w:val="PargrafodaLista"/>
        <w:numPr>
          <w:ilvl w:val="1"/>
          <w:numId w:val="2"/>
        </w:numPr>
        <w:spacing w:before="120" w:after="0"/>
        <w:ind w:left="851" w:hanging="491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Critérios de seleção e de seriação (se aplicável):</w:t>
      </w:r>
    </w:p>
    <w:p w14:paraId="7C9AD6BC" w14:textId="6F66A938" w:rsidR="00A5731A" w:rsidRDefault="00A5731A" w:rsidP="00BE1C2D">
      <w:pPr>
        <w:pStyle w:val="PargrafodaLista"/>
        <w:numPr>
          <w:ilvl w:val="1"/>
          <w:numId w:val="2"/>
        </w:numPr>
        <w:spacing w:before="120" w:after="0"/>
        <w:ind w:left="851" w:hanging="491"/>
        <w:contextualSpacing w:val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Requisitos e pré-requisitos (quando aplicável):</w:t>
      </w:r>
    </w:p>
    <w:p w14:paraId="74B4F8EB" w14:textId="77777777" w:rsidR="00FA0E19" w:rsidRPr="00BE1C2D" w:rsidRDefault="00FA0E19" w:rsidP="00FA0E19">
      <w:pPr>
        <w:pStyle w:val="PargrafodaLista"/>
        <w:numPr>
          <w:ilvl w:val="1"/>
          <w:numId w:val="2"/>
        </w:numPr>
        <w:spacing w:before="120" w:after="0"/>
        <w:ind w:left="851" w:hanging="491"/>
        <w:contextualSpacing w:val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Datas de Candidatura (indicar se existe mais do que uma fase).</w:t>
      </w:r>
    </w:p>
    <w:p w14:paraId="7AECCC9F" w14:textId="463BC82D" w:rsidR="00E04F9A" w:rsidRPr="00BE1C2D" w:rsidRDefault="00EC2F7E" w:rsidP="00BE1C2D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Local do Curso:</w:t>
      </w:r>
    </w:p>
    <w:p w14:paraId="6972EEB0" w14:textId="77777777" w:rsidR="00EC2F7E" w:rsidRDefault="00EC2F7E" w:rsidP="00EC2F7E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Plano de Estudos</w:t>
      </w:r>
    </w:p>
    <w:p w14:paraId="05DE0869" w14:textId="2DD3069A" w:rsidR="00050828" w:rsidRPr="00BE1C2D" w:rsidRDefault="00EC2F7E" w:rsidP="00BE1C2D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Programa:</w:t>
      </w:r>
      <w:r w:rsidR="00E04F9A" w:rsidRPr="00BE1C2D">
        <w:rPr>
          <w:rFonts w:ascii="Arial" w:hAnsi="Arial" w:cs="Arial"/>
          <w:sz w:val="18"/>
          <w:szCs w:val="24"/>
        </w:rPr>
        <w:t xml:space="preserve"> </w:t>
      </w:r>
    </w:p>
    <w:p w14:paraId="31F563E9" w14:textId="77777777" w:rsidR="00EC2F7E" w:rsidRPr="00BE1C2D" w:rsidRDefault="00EC2F7E" w:rsidP="00BE1C2D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Nº total de horas:</w:t>
      </w:r>
      <w:r w:rsidR="00702BFE" w:rsidRPr="00BE1C2D">
        <w:rPr>
          <w:rFonts w:ascii="Arial" w:hAnsi="Arial" w:cs="Arial"/>
          <w:sz w:val="18"/>
          <w:szCs w:val="24"/>
        </w:rPr>
        <w:tab/>
      </w:r>
    </w:p>
    <w:p w14:paraId="2E06AB3A" w14:textId="77777777" w:rsidR="00702BFE" w:rsidRPr="00BE1C2D" w:rsidRDefault="00702BFE" w:rsidP="00BE1C2D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Horas teóricas:</w:t>
      </w:r>
    </w:p>
    <w:p w14:paraId="50E391C8" w14:textId="77777777" w:rsidR="00702BFE" w:rsidRPr="00BE1C2D" w:rsidRDefault="00702BFE" w:rsidP="00BE1C2D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Horas práticas:</w:t>
      </w:r>
    </w:p>
    <w:p w14:paraId="455C8AF6" w14:textId="77777777" w:rsidR="00702BFE" w:rsidRPr="00BE1C2D" w:rsidRDefault="00702BFE" w:rsidP="00BE1C2D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Horas laboratoriais:</w:t>
      </w:r>
    </w:p>
    <w:p w14:paraId="186BB3DD" w14:textId="4CBB830A" w:rsidR="00050828" w:rsidRPr="00BE1C2D" w:rsidRDefault="00702BFE" w:rsidP="00050828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Horas Orientação Tutorial:</w:t>
      </w:r>
    </w:p>
    <w:p w14:paraId="05A535D7" w14:textId="50FC97C0" w:rsidR="00050828" w:rsidRPr="00BE1C2D" w:rsidRDefault="00EC2F7E" w:rsidP="00050828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Horário:</w:t>
      </w:r>
    </w:p>
    <w:p w14:paraId="19D48348" w14:textId="020BD9E0" w:rsidR="006613D5" w:rsidRPr="00BE1C2D" w:rsidRDefault="00EC2F7E" w:rsidP="00BE1C2D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Número de ECTS (se aplicável):</w:t>
      </w:r>
    </w:p>
    <w:p w14:paraId="08BD2D10" w14:textId="77777777" w:rsidR="00EC2F7E" w:rsidRDefault="00EC2F7E" w:rsidP="00EC2F7E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Metodologias de Ensino e Avaliação</w:t>
      </w:r>
    </w:p>
    <w:p w14:paraId="470E326D" w14:textId="375D34E2" w:rsidR="00050828" w:rsidRPr="008D5698" w:rsidRDefault="00EC2F7E" w:rsidP="008D5698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Metodologia de ensino:</w:t>
      </w:r>
    </w:p>
    <w:p w14:paraId="5C11973F" w14:textId="47E4D0BD" w:rsidR="00050828" w:rsidRPr="008D5698" w:rsidRDefault="00EC2F7E" w:rsidP="008D5698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Aprendizagem e as competências a adquirir pelo estudante:</w:t>
      </w:r>
    </w:p>
    <w:p w14:paraId="43C711A0" w14:textId="7A297733" w:rsidR="00702BFE" w:rsidRPr="008D5698" w:rsidRDefault="00EC2F7E" w:rsidP="00050828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Metodologia de avaliação</w:t>
      </w:r>
      <w:r w:rsidR="003B16CE">
        <w:rPr>
          <w:rFonts w:ascii="Arial" w:hAnsi="Arial" w:cs="Arial"/>
          <w:sz w:val="18"/>
          <w:szCs w:val="24"/>
        </w:rPr>
        <w:t xml:space="preserve"> (caso esteja prevista)</w:t>
      </w:r>
      <w:r w:rsidRPr="00BE1C2D">
        <w:rPr>
          <w:rFonts w:ascii="Arial" w:hAnsi="Arial" w:cs="Arial"/>
          <w:sz w:val="18"/>
          <w:szCs w:val="24"/>
        </w:rPr>
        <w:t>:</w:t>
      </w:r>
    </w:p>
    <w:p w14:paraId="46FC1066" w14:textId="09DBC824" w:rsidR="00EC2F7E" w:rsidRDefault="00EC2F7E" w:rsidP="00EC2F7E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Proposta do valor da</w:t>
      </w:r>
      <w:r w:rsidR="008056B5">
        <w:rPr>
          <w:rFonts w:ascii="Arial" w:hAnsi="Arial" w:cs="Arial"/>
          <w:b/>
          <w:sz w:val="18"/>
          <w:szCs w:val="24"/>
        </w:rPr>
        <w:t xml:space="preserve"> inscrição</w:t>
      </w:r>
      <w:r>
        <w:rPr>
          <w:rFonts w:ascii="Arial" w:hAnsi="Arial" w:cs="Arial"/>
          <w:b/>
          <w:sz w:val="18"/>
          <w:szCs w:val="24"/>
        </w:rPr>
        <w:t>:</w:t>
      </w:r>
    </w:p>
    <w:p w14:paraId="4F0DFAC3" w14:textId="283B47BB" w:rsidR="00EC2F7E" w:rsidRDefault="008056B5" w:rsidP="00BE1C2D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Valor da inscrição</w:t>
      </w:r>
      <w:r w:rsidR="00E04F9A" w:rsidRPr="00BE1C2D">
        <w:rPr>
          <w:rFonts w:ascii="Arial" w:hAnsi="Arial" w:cs="Arial"/>
          <w:sz w:val="18"/>
          <w:szCs w:val="24"/>
        </w:rPr>
        <w:t>:</w:t>
      </w:r>
    </w:p>
    <w:p w14:paraId="59FFA309" w14:textId="77777777" w:rsidR="00FA0E19" w:rsidRPr="00BE1C2D" w:rsidRDefault="00FA0E19" w:rsidP="00FA0E19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Seguro Escolar: 2.03 euros (atualizado consoante o contrato em vigor). </w:t>
      </w:r>
    </w:p>
    <w:p w14:paraId="053B963F" w14:textId="77777777" w:rsidR="00FA0E19" w:rsidRPr="00FA0E19" w:rsidRDefault="00FA0E19" w:rsidP="00FA0E19">
      <w:pPr>
        <w:spacing w:before="120" w:after="0"/>
        <w:ind w:left="357"/>
        <w:jc w:val="both"/>
        <w:rPr>
          <w:rFonts w:ascii="Arial" w:hAnsi="Arial" w:cs="Arial"/>
          <w:sz w:val="18"/>
          <w:szCs w:val="24"/>
        </w:rPr>
      </w:pPr>
    </w:p>
    <w:p w14:paraId="6205A0D3" w14:textId="77777777" w:rsidR="00E04F9A" w:rsidRDefault="00E04F9A" w:rsidP="00EC2F7E">
      <w:pPr>
        <w:spacing w:before="240" w:after="0"/>
        <w:jc w:val="both"/>
        <w:rPr>
          <w:rFonts w:ascii="Arial" w:hAnsi="Arial" w:cs="Arial"/>
          <w:b/>
          <w:sz w:val="18"/>
          <w:szCs w:val="24"/>
        </w:rPr>
      </w:pPr>
    </w:p>
    <w:p w14:paraId="0CF7B21F" w14:textId="77777777" w:rsidR="00EC2F7E" w:rsidRPr="00BE1C2D" w:rsidRDefault="00EC2F7E" w:rsidP="00EC2F7E">
      <w:pPr>
        <w:spacing w:before="240" w:after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Data:</w:t>
      </w:r>
    </w:p>
    <w:p w14:paraId="1578FF38" w14:textId="77777777" w:rsidR="00E04F9A" w:rsidRPr="00BE1C2D" w:rsidRDefault="00EC2F7E" w:rsidP="00E04F9A">
      <w:pPr>
        <w:spacing w:before="240" w:after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Assinatura:</w:t>
      </w:r>
    </w:p>
    <w:p w14:paraId="4E7237C3" w14:textId="77777777" w:rsidR="00E04F9A" w:rsidRDefault="00E04F9A" w:rsidP="00E04F9A">
      <w:pPr>
        <w:spacing w:before="240" w:after="0"/>
        <w:jc w:val="both"/>
        <w:rPr>
          <w:rFonts w:ascii="Arial" w:hAnsi="Arial" w:cs="Arial"/>
          <w:sz w:val="18"/>
          <w:szCs w:val="24"/>
        </w:rPr>
      </w:pPr>
    </w:p>
    <w:p w14:paraId="29FA6BE2" w14:textId="77777777" w:rsidR="00BE1C2D" w:rsidRDefault="00BE1C2D" w:rsidP="00E04F9A">
      <w:pPr>
        <w:spacing w:before="240" w:after="0"/>
        <w:jc w:val="both"/>
        <w:rPr>
          <w:rFonts w:ascii="Arial" w:hAnsi="Arial" w:cs="Arial"/>
          <w:b/>
          <w:sz w:val="18"/>
          <w:szCs w:val="24"/>
        </w:rPr>
      </w:pPr>
    </w:p>
    <w:p w14:paraId="671BC4CA" w14:textId="3C03E50F" w:rsidR="00EC2F7E" w:rsidRPr="008D5698" w:rsidRDefault="00EC2F7E" w:rsidP="008D5698">
      <w:pPr>
        <w:spacing w:before="240" w:after="0"/>
        <w:jc w:val="center"/>
        <w:rPr>
          <w:rFonts w:ascii="Arial" w:hAnsi="Arial" w:cs="Arial"/>
          <w:sz w:val="18"/>
          <w:szCs w:val="18"/>
        </w:rPr>
      </w:pPr>
      <w:r w:rsidRPr="00771221">
        <w:rPr>
          <w:rFonts w:ascii="Arial" w:hAnsi="Arial" w:cs="Arial"/>
          <w:noProof/>
          <w:sz w:val="18"/>
          <w:szCs w:val="18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CC1C2" wp14:editId="3D61F250">
                <wp:simplePos x="0" y="0"/>
                <wp:positionH relativeFrom="column">
                  <wp:posOffset>1382399</wp:posOffset>
                </wp:positionH>
                <wp:positionV relativeFrom="paragraph">
                  <wp:posOffset>132716</wp:posOffset>
                </wp:positionV>
                <wp:extent cx="2804794" cy="0"/>
                <wp:effectExtent l="0" t="0" r="14606" b="19050"/>
                <wp:wrapNone/>
                <wp:docPr id="1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94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58F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8.85pt;margin-top:10.45pt;width:220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" strokeweight=".26467mm"/>
            </w:pict>
          </mc:Fallback>
        </mc:AlternateContent>
      </w:r>
      <w:proofErr w:type="gramStart"/>
      <w:r w:rsidRPr="00771221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(A</w:t>
      </w:r>
      <w:proofErr w:type="gramEnd"/>
      <w:r>
        <w:rPr>
          <w:rFonts w:ascii="Arial" w:hAnsi="Arial" w:cs="Arial"/>
          <w:sz w:val="18"/>
          <w:szCs w:val="18"/>
        </w:rPr>
        <w:t>)</w:t>
      </w:r>
      <w:r w:rsidRPr="00771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Coordenador(a)</w:t>
      </w:r>
      <w:r w:rsidRPr="00771221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C</w:t>
      </w:r>
      <w:r w:rsidRPr="00771221">
        <w:rPr>
          <w:rFonts w:ascii="Arial" w:hAnsi="Arial" w:cs="Arial"/>
          <w:sz w:val="18"/>
          <w:szCs w:val="18"/>
        </w:rPr>
        <w:t>urso</w:t>
      </w:r>
    </w:p>
    <w:p w14:paraId="0F4129A2" w14:textId="77777777" w:rsidR="008D5698" w:rsidRDefault="008D5698" w:rsidP="00EC2F7E">
      <w:pPr>
        <w:jc w:val="both"/>
        <w:rPr>
          <w:rFonts w:ascii="Arial" w:hAnsi="Arial" w:cs="Arial"/>
          <w:b/>
          <w:sz w:val="18"/>
          <w:szCs w:val="24"/>
        </w:rPr>
      </w:pPr>
    </w:p>
    <w:p w14:paraId="51E6F727" w14:textId="77777777" w:rsidR="008D5698" w:rsidRDefault="008D5698" w:rsidP="00EC2F7E">
      <w:pPr>
        <w:jc w:val="both"/>
        <w:rPr>
          <w:rFonts w:ascii="Arial" w:hAnsi="Arial" w:cs="Arial"/>
          <w:b/>
          <w:sz w:val="18"/>
          <w:szCs w:val="24"/>
        </w:rPr>
      </w:pPr>
    </w:p>
    <w:p w14:paraId="2760E03F" w14:textId="77777777" w:rsidR="00697EA8" w:rsidRDefault="00697EA8" w:rsidP="00697EA8">
      <w:pPr>
        <w:spacing w:before="240" w:after="0"/>
        <w:jc w:val="center"/>
        <w:rPr>
          <w:rFonts w:ascii="Arial" w:hAnsi="Arial" w:cs="Arial"/>
          <w:sz w:val="18"/>
          <w:szCs w:val="18"/>
        </w:rPr>
      </w:pPr>
    </w:p>
    <w:p w14:paraId="1E36FA9B" w14:textId="00363080" w:rsidR="00697EA8" w:rsidRPr="008D5698" w:rsidRDefault="00697EA8" w:rsidP="00697EA8">
      <w:pPr>
        <w:spacing w:before="240" w:after="0"/>
        <w:jc w:val="center"/>
        <w:rPr>
          <w:rFonts w:ascii="Arial" w:hAnsi="Arial" w:cs="Arial"/>
          <w:sz w:val="18"/>
          <w:szCs w:val="18"/>
        </w:rPr>
      </w:pPr>
      <w:r w:rsidRPr="00771221">
        <w:rPr>
          <w:rFonts w:ascii="Arial" w:hAnsi="Arial" w:cs="Arial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8CDCC" wp14:editId="243BDB82">
                <wp:simplePos x="0" y="0"/>
                <wp:positionH relativeFrom="column">
                  <wp:posOffset>1382399</wp:posOffset>
                </wp:positionH>
                <wp:positionV relativeFrom="paragraph">
                  <wp:posOffset>132716</wp:posOffset>
                </wp:positionV>
                <wp:extent cx="2804794" cy="0"/>
                <wp:effectExtent l="0" t="0" r="14606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94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404E1F" id="AutoShape 2" o:spid="_x0000_s1026" type="#_x0000_t32" style="position:absolute;margin-left:108.85pt;margin-top:10.45pt;width:220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" strokeweight=".26467mm"/>
            </w:pict>
          </mc:Fallback>
        </mc:AlternateContent>
      </w:r>
      <w:proofErr w:type="gramStart"/>
      <w:r w:rsidRPr="00771221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(A</w:t>
      </w:r>
      <w:proofErr w:type="gramEnd"/>
      <w:r>
        <w:rPr>
          <w:rFonts w:ascii="Arial" w:hAnsi="Arial" w:cs="Arial"/>
          <w:sz w:val="18"/>
          <w:szCs w:val="18"/>
        </w:rPr>
        <w:t>)</w:t>
      </w:r>
      <w:r w:rsidRPr="00771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Presidente</w:t>
      </w:r>
      <w:r w:rsidRPr="00771221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Departamento</w:t>
      </w:r>
    </w:p>
    <w:p w14:paraId="24A48210" w14:textId="77777777" w:rsidR="008D5698" w:rsidRDefault="008D5698" w:rsidP="00EC2F7E">
      <w:pPr>
        <w:jc w:val="both"/>
        <w:rPr>
          <w:rFonts w:ascii="Arial" w:hAnsi="Arial" w:cs="Arial"/>
          <w:b/>
          <w:sz w:val="18"/>
          <w:szCs w:val="24"/>
        </w:rPr>
      </w:pPr>
    </w:p>
    <w:p w14:paraId="6930D8B8" w14:textId="77777777" w:rsidR="008D5698" w:rsidRDefault="008D5698" w:rsidP="00EC2F7E">
      <w:pPr>
        <w:jc w:val="both"/>
        <w:rPr>
          <w:rFonts w:ascii="Arial" w:hAnsi="Arial" w:cs="Arial"/>
          <w:b/>
          <w:sz w:val="18"/>
          <w:szCs w:val="24"/>
        </w:rPr>
      </w:pPr>
    </w:p>
    <w:sectPr w:rsidR="008D5698" w:rsidSect="006613D5">
      <w:headerReference w:type="default" r:id="rId8"/>
      <w:footerReference w:type="default" r:id="rId9"/>
      <w:pgSz w:w="11906" w:h="16838"/>
      <w:pgMar w:top="223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F2544" w14:textId="77777777" w:rsidR="004F0A99" w:rsidRDefault="004F0A99" w:rsidP="00266073">
      <w:pPr>
        <w:spacing w:after="0" w:line="240" w:lineRule="auto"/>
      </w:pPr>
      <w:r>
        <w:separator/>
      </w:r>
    </w:p>
  </w:endnote>
  <w:endnote w:type="continuationSeparator" w:id="0">
    <w:p w14:paraId="5577D381" w14:textId="77777777" w:rsidR="004F0A99" w:rsidRDefault="004F0A99" w:rsidP="0026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9E660" w14:textId="77777777" w:rsidR="00E04F9A" w:rsidRDefault="00E04F9A" w:rsidP="00E04F9A">
    <w:pPr>
      <w:pStyle w:val="Rodap"/>
      <w:jc w:val="center"/>
      <w:rPr>
        <w:rFonts w:ascii="Calibri" w:hAnsi="Calibri" w:cs="Calibri"/>
        <w:color w:val="73549B"/>
        <w:sz w:val="16"/>
        <w:szCs w:val="16"/>
      </w:rPr>
    </w:pPr>
  </w:p>
  <w:p w14:paraId="2F27D787" w14:textId="77777777" w:rsidR="00E04F9A" w:rsidRPr="00FC303D" w:rsidRDefault="00E04F9A" w:rsidP="00E04F9A">
    <w:pPr>
      <w:pStyle w:val="Rodap"/>
      <w:jc w:val="center"/>
      <w:rPr>
        <w:rFonts w:ascii="Calibri" w:hAnsi="Calibri" w:cs="Calibri"/>
        <w:color w:val="73549B"/>
        <w:sz w:val="16"/>
        <w:szCs w:val="16"/>
      </w:rPr>
    </w:pPr>
    <w:r w:rsidRPr="00FC303D">
      <w:rPr>
        <w:rFonts w:ascii="Calibri" w:hAnsi="Calibri" w:cs="Calibri"/>
        <w:color w:val="73549B"/>
        <w:sz w:val="16"/>
        <w:szCs w:val="16"/>
      </w:rPr>
      <w:t xml:space="preserve">Av. Prof. Gama Pinto, 1649-003 Lisboa </w:t>
    </w:r>
  </w:p>
  <w:p w14:paraId="26842A0A" w14:textId="77777777" w:rsidR="00E04F9A" w:rsidRPr="00FC303D" w:rsidRDefault="00E04F9A" w:rsidP="00E04F9A">
    <w:pPr>
      <w:pStyle w:val="Rodap"/>
      <w:jc w:val="center"/>
      <w:rPr>
        <w:sz w:val="24"/>
        <w:szCs w:val="24"/>
      </w:rPr>
    </w:pPr>
    <w:r w:rsidRPr="00FC303D">
      <w:rPr>
        <w:rFonts w:ascii="Calibri" w:hAnsi="Calibri" w:cs="Calibri"/>
        <w:color w:val="73549B"/>
        <w:sz w:val="16"/>
        <w:szCs w:val="16"/>
      </w:rPr>
      <w:t xml:space="preserve">T. +351 217 946 400| F. +351 217 946 470 | </w:t>
    </w:r>
    <w:hyperlink r:id="rId1" w:history="1">
      <w:r w:rsidRPr="00FC303D">
        <w:rPr>
          <w:rStyle w:val="Hiperligao"/>
          <w:rFonts w:ascii="Calibri" w:hAnsi="Calibri" w:cs="Calibri"/>
          <w:color w:val="73549B"/>
          <w:sz w:val="16"/>
          <w:szCs w:val="16"/>
        </w:rPr>
        <w:t>geral@ff.ul</w:t>
      </w:r>
      <w:r>
        <w:rPr>
          <w:rStyle w:val="Hiperligao"/>
          <w:rFonts w:ascii="Calibri" w:hAnsi="Calibri" w:cs="Calibri"/>
          <w:color w:val="73549B"/>
          <w:sz w:val="16"/>
          <w:szCs w:val="16"/>
        </w:rPr>
        <w:t>isboa</w:t>
      </w:r>
      <w:r w:rsidRPr="00FC303D">
        <w:rPr>
          <w:rStyle w:val="Hiperligao"/>
          <w:rFonts w:ascii="Calibri" w:hAnsi="Calibri" w:cs="Calibri"/>
          <w:color w:val="73549B"/>
          <w:sz w:val="16"/>
          <w:szCs w:val="16"/>
        </w:rPr>
        <w:t>.pt</w:t>
      </w:r>
    </w:hyperlink>
  </w:p>
  <w:p w14:paraId="374D8CDD" w14:textId="77777777" w:rsidR="00E04F9A" w:rsidRDefault="00E04F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8628" w14:textId="77777777" w:rsidR="004F0A99" w:rsidRDefault="004F0A99" w:rsidP="00266073">
      <w:pPr>
        <w:spacing w:after="0" w:line="240" w:lineRule="auto"/>
      </w:pPr>
      <w:r>
        <w:separator/>
      </w:r>
    </w:p>
  </w:footnote>
  <w:footnote w:type="continuationSeparator" w:id="0">
    <w:p w14:paraId="51DC853C" w14:textId="77777777" w:rsidR="004F0A99" w:rsidRDefault="004F0A99" w:rsidP="0026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F7210" w14:textId="77777777" w:rsidR="00266073" w:rsidRDefault="00266073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9C1B56C" wp14:editId="7759DE87">
          <wp:simplePos x="0" y="0"/>
          <wp:positionH relativeFrom="column">
            <wp:posOffset>2063115</wp:posOffset>
          </wp:positionH>
          <wp:positionV relativeFrom="paragraph">
            <wp:posOffset>-163830</wp:posOffset>
          </wp:positionV>
          <wp:extent cx="1314450" cy="1155700"/>
          <wp:effectExtent l="0" t="0" r="0" b="0"/>
          <wp:wrapTight wrapText="bothSides">
            <wp:wrapPolygon edited="0">
              <wp:start x="1565" y="1424"/>
              <wp:lineTo x="1878" y="13530"/>
              <wp:lineTo x="626" y="16022"/>
              <wp:lineTo x="626" y="17446"/>
              <wp:lineTo x="2191" y="19226"/>
              <wp:lineTo x="2504" y="20295"/>
              <wp:lineTo x="19409" y="20295"/>
              <wp:lineTo x="20035" y="19226"/>
              <wp:lineTo x="20035" y="13530"/>
              <wp:lineTo x="18783" y="7833"/>
              <wp:lineTo x="20035" y="6765"/>
              <wp:lineTo x="19409" y="2848"/>
              <wp:lineTo x="16904" y="1424"/>
              <wp:lineTo x="1565" y="1424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VENCIA_UL_FF_FUNDO_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47CCE"/>
    <w:multiLevelType w:val="hybridMultilevel"/>
    <w:tmpl w:val="5928BE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321C"/>
    <w:multiLevelType w:val="hybridMultilevel"/>
    <w:tmpl w:val="52CA74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80A0C"/>
    <w:multiLevelType w:val="multilevel"/>
    <w:tmpl w:val="3AD0C31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</w:lvl>
    <w:lvl w:ilvl="3">
      <w:start w:val="1"/>
      <w:numFmt w:val="decimal"/>
      <w:lvlText w:val="%1.%2.%3.%4."/>
      <w:lvlJc w:val="left"/>
      <w:pPr>
        <w:ind w:left="3012" w:hanging="1080"/>
      </w:pPr>
    </w:lvl>
    <w:lvl w:ilvl="4">
      <w:start w:val="1"/>
      <w:numFmt w:val="decimal"/>
      <w:lvlText w:val="%1.%2.%3.%4.%5."/>
      <w:lvlJc w:val="left"/>
      <w:pPr>
        <w:ind w:left="4158" w:hanging="1440"/>
      </w:pPr>
    </w:lvl>
    <w:lvl w:ilvl="5">
      <w:start w:val="1"/>
      <w:numFmt w:val="decimal"/>
      <w:lvlText w:val="%1.%2.%3.%4.%5.%6."/>
      <w:lvlJc w:val="left"/>
      <w:pPr>
        <w:ind w:left="5304" w:hanging="1800"/>
      </w:pPr>
    </w:lvl>
    <w:lvl w:ilvl="6">
      <w:start w:val="1"/>
      <w:numFmt w:val="decimal"/>
      <w:lvlText w:val="%1.%2.%3.%4.%5.%6.%7."/>
      <w:lvlJc w:val="left"/>
      <w:pPr>
        <w:ind w:left="6450" w:hanging="2160"/>
      </w:pPr>
    </w:lvl>
    <w:lvl w:ilvl="7">
      <w:start w:val="1"/>
      <w:numFmt w:val="decimal"/>
      <w:lvlText w:val="%1.%2.%3.%4.%5.%6.%7.%8."/>
      <w:lvlJc w:val="left"/>
      <w:pPr>
        <w:ind w:left="7236" w:hanging="2160"/>
      </w:pPr>
    </w:lvl>
    <w:lvl w:ilvl="8">
      <w:start w:val="1"/>
      <w:numFmt w:val="decimal"/>
      <w:lvlText w:val="%1.%2.%3.%4.%5.%6.%7.%8.%9."/>
      <w:lvlJc w:val="left"/>
      <w:pPr>
        <w:ind w:left="8382" w:hanging="2520"/>
      </w:pPr>
    </w:lvl>
  </w:abstractNum>
  <w:abstractNum w:abstractNumId="3" w15:restartNumberingAfterBreak="0">
    <w:nsid w:val="508C43E8"/>
    <w:multiLevelType w:val="multilevel"/>
    <w:tmpl w:val="DC3C7A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226" w:hanging="1080"/>
      </w:pPr>
    </w:lvl>
    <w:lvl w:ilvl="3">
      <w:start w:val="1"/>
      <w:numFmt w:val="decimal"/>
      <w:lvlText w:val="%1.%2.%3.%4."/>
      <w:lvlJc w:val="left"/>
      <w:pPr>
        <w:ind w:left="3012" w:hanging="1080"/>
      </w:pPr>
    </w:lvl>
    <w:lvl w:ilvl="4">
      <w:start w:val="1"/>
      <w:numFmt w:val="decimal"/>
      <w:lvlText w:val="%1.%2.%3.%4.%5."/>
      <w:lvlJc w:val="left"/>
      <w:pPr>
        <w:ind w:left="4158" w:hanging="1440"/>
      </w:pPr>
    </w:lvl>
    <w:lvl w:ilvl="5">
      <w:start w:val="1"/>
      <w:numFmt w:val="decimal"/>
      <w:lvlText w:val="%1.%2.%3.%4.%5.%6."/>
      <w:lvlJc w:val="left"/>
      <w:pPr>
        <w:ind w:left="5304" w:hanging="1800"/>
      </w:pPr>
    </w:lvl>
    <w:lvl w:ilvl="6">
      <w:start w:val="1"/>
      <w:numFmt w:val="decimal"/>
      <w:lvlText w:val="%1.%2.%3.%4.%5.%6.%7."/>
      <w:lvlJc w:val="left"/>
      <w:pPr>
        <w:ind w:left="6450" w:hanging="2160"/>
      </w:pPr>
    </w:lvl>
    <w:lvl w:ilvl="7">
      <w:start w:val="1"/>
      <w:numFmt w:val="decimal"/>
      <w:lvlText w:val="%1.%2.%3.%4.%5.%6.%7.%8."/>
      <w:lvlJc w:val="left"/>
      <w:pPr>
        <w:ind w:left="7236" w:hanging="2160"/>
      </w:pPr>
    </w:lvl>
    <w:lvl w:ilvl="8">
      <w:start w:val="1"/>
      <w:numFmt w:val="decimal"/>
      <w:lvlText w:val="%1.%2.%3.%4.%5.%6.%7.%8.%9."/>
      <w:lvlJc w:val="left"/>
      <w:pPr>
        <w:ind w:left="8382" w:hanging="2520"/>
      </w:pPr>
    </w:lvl>
  </w:abstractNum>
  <w:abstractNum w:abstractNumId="4" w15:restartNumberingAfterBreak="0">
    <w:nsid w:val="7C2F652A"/>
    <w:multiLevelType w:val="hybridMultilevel"/>
    <w:tmpl w:val="70F021B2"/>
    <w:lvl w:ilvl="0" w:tplc="C970785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73"/>
    <w:rsid w:val="00007B0A"/>
    <w:rsid w:val="00050828"/>
    <w:rsid w:val="000611B4"/>
    <w:rsid w:val="001339AF"/>
    <w:rsid w:val="00266073"/>
    <w:rsid w:val="00272293"/>
    <w:rsid w:val="003840F8"/>
    <w:rsid w:val="003B16CE"/>
    <w:rsid w:val="003E64B7"/>
    <w:rsid w:val="00416CDA"/>
    <w:rsid w:val="00464431"/>
    <w:rsid w:val="004D08C1"/>
    <w:rsid w:val="004F0A99"/>
    <w:rsid w:val="00504D07"/>
    <w:rsid w:val="005B4E73"/>
    <w:rsid w:val="00602E4E"/>
    <w:rsid w:val="00616079"/>
    <w:rsid w:val="006613D5"/>
    <w:rsid w:val="006654FD"/>
    <w:rsid w:val="00697EA8"/>
    <w:rsid w:val="00702BFE"/>
    <w:rsid w:val="00730FE1"/>
    <w:rsid w:val="00736ED8"/>
    <w:rsid w:val="00773A41"/>
    <w:rsid w:val="007835C6"/>
    <w:rsid w:val="007C3D93"/>
    <w:rsid w:val="008056B5"/>
    <w:rsid w:val="00817B21"/>
    <w:rsid w:val="00822C22"/>
    <w:rsid w:val="008D5698"/>
    <w:rsid w:val="0094137F"/>
    <w:rsid w:val="00A466BB"/>
    <w:rsid w:val="00A5731A"/>
    <w:rsid w:val="00B02FEA"/>
    <w:rsid w:val="00B44AD2"/>
    <w:rsid w:val="00BD29F8"/>
    <w:rsid w:val="00BE1C2D"/>
    <w:rsid w:val="00C01A3A"/>
    <w:rsid w:val="00C752AF"/>
    <w:rsid w:val="00CC4B65"/>
    <w:rsid w:val="00D100E1"/>
    <w:rsid w:val="00E04F9A"/>
    <w:rsid w:val="00E74BC6"/>
    <w:rsid w:val="00E74F96"/>
    <w:rsid w:val="00EC2F7E"/>
    <w:rsid w:val="00ED37EF"/>
    <w:rsid w:val="00F56B6E"/>
    <w:rsid w:val="00F735A5"/>
    <w:rsid w:val="00F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C82905"/>
  <w15:docId w15:val="{82A1F3BD-7B8C-4CB4-895E-E3BEFEBE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6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6073"/>
  </w:style>
  <w:style w:type="paragraph" w:styleId="Rodap">
    <w:name w:val="footer"/>
    <w:basedOn w:val="Normal"/>
    <w:link w:val="RodapCarter"/>
    <w:uiPriority w:val="99"/>
    <w:unhideWhenUsed/>
    <w:rsid w:val="00266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6073"/>
  </w:style>
  <w:style w:type="paragraph" w:styleId="Textodebalo">
    <w:name w:val="Balloon Text"/>
    <w:basedOn w:val="Normal"/>
    <w:link w:val="TextodebaloCarter"/>
    <w:uiPriority w:val="99"/>
    <w:semiHidden/>
    <w:unhideWhenUsed/>
    <w:rsid w:val="0026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60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6073"/>
    <w:pPr>
      <w:ind w:left="720"/>
      <w:contextualSpacing/>
    </w:pPr>
  </w:style>
  <w:style w:type="character" w:styleId="Hiperligao">
    <w:name w:val="Hyperlink"/>
    <w:uiPriority w:val="99"/>
    <w:unhideWhenUsed/>
    <w:rsid w:val="00E04F9A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835C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835C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835C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835C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835C6"/>
    <w:rPr>
      <w:b/>
      <w:bCs/>
      <w:sz w:val="20"/>
      <w:szCs w:val="20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94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94137F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ff.u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C2E11-F632-4F36-BA0D-B08C6364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Patricio</dc:creator>
  <cp:lastModifiedBy>Presidente Cientifico</cp:lastModifiedBy>
  <cp:revision>12</cp:revision>
  <cp:lastPrinted>2018-03-15T09:49:00Z</cp:lastPrinted>
  <dcterms:created xsi:type="dcterms:W3CDTF">2020-12-21T14:57:00Z</dcterms:created>
  <dcterms:modified xsi:type="dcterms:W3CDTF">2022-12-22T13:45:00Z</dcterms:modified>
</cp:coreProperties>
</file>