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9D" w:rsidRPr="00622064" w:rsidRDefault="00EF3C9D" w:rsidP="00622064">
      <w:pPr>
        <w:rPr>
          <w:sz w:val="28"/>
          <w:szCs w:val="28"/>
        </w:rPr>
      </w:pPr>
    </w:p>
    <w:p w:rsidR="00EF3C9D" w:rsidRPr="00622064" w:rsidRDefault="00EF3C9D" w:rsidP="00622064">
      <w:pPr>
        <w:rPr>
          <w:sz w:val="28"/>
          <w:szCs w:val="28"/>
        </w:rPr>
      </w:pPr>
    </w:p>
    <w:p w:rsidR="00EF3C9D" w:rsidRPr="00060E42" w:rsidRDefault="00EF3C9D" w:rsidP="00622064">
      <w:pPr>
        <w:rPr>
          <w:b/>
          <w:sz w:val="28"/>
          <w:szCs w:val="28"/>
          <w:u w:val="single"/>
        </w:rPr>
      </w:pPr>
      <w:r w:rsidRPr="00060E42">
        <w:rPr>
          <w:b/>
          <w:sz w:val="28"/>
          <w:szCs w:val="28"/>
          <w:u w:val="single"/>
        </w:rPr>
        <w:t>Estatutos FFUL</w:t>
      </w:r>
    </w:p>
    <w:p w:rsidR="00EF3C9D" w:rsidRDefault="00EF3C9D" w:rsidP="00622064">
      <w:pPr>
        <w:rPr>
          <w:b/>
          <w:sz w:val="28"/>
          <w:szCs w:val="28"/>
        </w:rPr>
      </w:pPr>
      <w:r w:rsidRPr="00060E42">
        <w:rPr>
          <w:b/>
          <w:sz w:val="28"/>
          <w:szCs w:val="28"/>
        </w:rPr>
        <w:t>2018</w:t>
      </w:r>
    </w:p>
    <w:p w:rsidR="005D0D29" w:rsidRPr="00060E42" w:rsidRDefault="005D0D29" w:rsidP="00622064">
      <w:pPr>
        <w:rPr>
          <w:b/>
          <w:sz w:val="28"/>
          <w:szCs w:val="28"/>
        </w:rPr>
      </w:pPr>
    </w:p>
    <w:p w:rsidR="00EF3C9D" w:rsidRPr="005D0D29" w:rsidRDefault="005D0D29" w:rsidP="00622064">
      <w:pPr>
        <w:rPr>
          <w:b/>
          <w:color w:val="0432FF"/>
          <w:sz w:val="28"/>
          <w:szCs w:val="28"/>
        </w:rPr>
      </w:pPr>
      <w:r w:rsidRPr="005D0D29">
        <w:rPr>
          <w:b/>
          <w:color w:val="0432FF"/>
          <w:sz w:val="28"/>
          <w:szCs w:val="28"/>
        </w:rPr>
        <w:t>[Proposta de alteração dos Estatutos da FFUL, apresentada pela representação dos docentes no Conselho de Escola para inicio de discussão e audição pública]</w:t>
      </w:r>
    </w:p>
    <w:p w:rsidR="00EF3C9D" w:rsidRPr="00060E42" w:rsidRDefault="00EF3C9D" w:rsidP="00622064">
      <w:pPr>
        <w:rPr>
          <w:sz w:val="28"/>
          <w:szCs w:val="28"/>
        </w:rPr>
      </w:pPr>
    </w:p>
    <w:tbl>
      <w:tblPr>
        <w:tblStyle w:val="Tabelacomgrelha"/>
        <w:tblW w:w="20549" w:type="dxa"/>
        <w:tblLook w:val="04A0" w:firstRow="1" w:lastRow="0" w:firstColumn="1" w:lastColumn="0" w:noHBand="0" w:noVBand="1"/>
      </w:tblPr>
      <w:tblGrid>
        <w:gridCol w:w="7650"/>
        <w:gridCol w:w="8647"/>
        <w:gridCol w:w="4252"/>
      </w:tblGrid>
      <w:tr w:rsidR="00622064" w:rsidRPr="00060E42" w:rsidTr="002B1205">
        <w:tc>
          <w:tcPr>
            <w:tcW w:w="7650" w:type="dxa"/>
            <w:shd w:val="clear" w:color="auto" w:fill="7030A0"/>
          </w:tcPr>
          <w:p w:rsidR="00EF3C9D" w:rsidRPr="00060E42" w:rsidRDefault="00EF3C9D" w:rsidP="00622064">
            <w:pPr>
              <w:rPr>
                <w:b/>
                <w:color w:val="FFFFFF" w:themeColor="background1"/>
                <w:sz w:val="28"/>
                <w:szCs w:val="28"/>
              </w:rPr>
            </w:pPr>
            <w:r w:rsidRPr="00060E42">
              <w:rPr>
                <w:b/>
                <w:color w:val="FFFFFF" w:themeColor="background1"/>
                <w:sz w:val="28"/>
                <w:szCs w:val="28"/>
              </w:rPr>
              <w:t>Estatutos actuais</w:t>
            </w:r>
          </w:p>
        </w:tc>
        <w:tc>
          <w:tcPr>
            <w:tcW w:w="8647" w:type="dxa"/>
            <w:shd w:val="clear" w:color="auto" w:fill="7030A0"/>
          </w:tcPr>
          <w:p w:rsidR="00EF3C9D" w:rsidRPr="00060E42" w:rsidRDefault="00EF3C9D" w:rsidP="00622064">
            <w:pPr>
              <w:rPr>
                <w:b/>
                <w:color w:val="FFFFFF" w:themeColor="background1"/>
                <w:sz w:val="28"/>
                <w:szCs w:val="28"/>
              </w:rPr>
            </w:pPr>
            <w:r w:rsidRPr="00060E42">
              <w:rPr>
                <w:b/>
                <w:color w:val="FFFFFF" w:themeColor="background1"/>
                <w:sz w:val="28"/>
                <w:szCs w:val="28"/>
              </w:rPr>
              <w:t>Proposta de nova redação</w:t>
            </w:r>
          </w:p>
        </w:tc>
        <w:tc>
          <w:tcPr>
            <w:tcW w:w="4252" w:type="dxa"/>
            <w:tcBorders>
              <w:right w:val="single" w:sz="4" w:space="0" w:color="auto"/>
            </w:tcBorders>
            <w:shd w:val="clear" w:color="auto" w:fill="7030A0"/>
          </w:tcPr>
          <w:p w:rsidR="00EF3C9D" w:rsidRPr="00060E42" w:rsidRDefault="00EF3C9D" w:rsidP="00622064">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I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Princípios fundamentais </w:t>
            </w:r>
          </w:p>
        </w:tc>
        <w:tc>
          <w:tcPr>
            <w:tcW w:w="8647" w:type="dxa"/>
            <w:shd w:val="clear" w:color="auto" w:fill="DEEAF6" w:themeFill="accent5" w:themeFillTint="33"/>
          </w:tcPr>
          <w:p w:rsidR="00125895" w:rsidRPr="00060E42" w:rsidRDefault="00125895" w:rsidP="00622064">
            <w:pPr>
              <w:rPr>
                <w:sz w:val="28"/>
                <w:szCs w:val="28"/>
              </w:rPr>
            </w:pPr>
          </w:p>
        </w:tc>
        <w:tc>
          <w:tcPr>
            <w:tcW w:w="4252" w:type="dxa"/>
            <w:tcBorders>
              <w:right w:val="single" w:sz="4" w:space="0" w:color="auto"/>
            </w:tcBorders>
            <w:shd w:val="clear" w:color="auto" w:fill="DEEAF6" w:themeFill="accent5" w:themeFillTint="33"/>
          </w:tcPr>
          <w:p w:rsidR="00125895" w:rsidRPr="00060E42" w:rsidRDefault="00125895" w:rsidP="00622064">
            <w:pPr>
              <w:rPr>
                <w:sz w:val="28"/>
                <w:szCs w:val="28"/>
              </w:rPr>
            </w:pPr>
          </w:p>
        </w:tc>
      </w:tr>
      <w:tr w:rsidR="00EF3C9D" w:rsidRPr="00060E42" w:rsidTr="002B1205">
        <w:tc>
          <w:tcPr>
            <w:tcW w:w="7650" w:type="dxa"/>
          </w:tcPr>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Natureza e Missão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A Faculdade de Farmácia da Universidade de Lisboa, adiante designada FFUL, é uma instituição de ensino, investigação e difusão da cultura, da ciência e da tecnologia, em particular no domínio das Ciências Farmacêuticas e das atividades profissionais decorrentes, através </w:t>
            </w:r>
            <w:proofErr w:type="gramStart"/>
            <w:r w:rsidRPr="00060E42">
              <w:rPr>
                <w:rFonts w:asciiTheme="minorHAnsi" w:hAnsiTheme="minorHAnsi" w:cs="TimesNewRomanPSMT"/>
                <w:sz w:val="28"/>
                <w:szCs w:val="28"/>
              </w:rPr>
              <w:t>de</w:t>
            </w:r>
            <w:proofErr w:type="gramEnd"/>
            <w:r w:rsidRPr="00060E42">
              <w:rPr>
                <w:rFonts w:asciiTheme="minorHAnsi" w:hAnsiTheme="minorHAnsi" w:cs="TimesNewRomanPSMT"/>
                <w:sz w:val="28"/>
                <w:szCs w:val="28"/>
              </w:rPr>
              <w:t xml:space="preserve">: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Formação humana, cultural,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 xml:space="preserve">a e técnica;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Ensino/aprendizagem pré e pós-graduada e formação ao longo da vida;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Realização de investigação fundamental e aplicada;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Prestação de serviços à comunidade, numa perspetiva de valorização recíproca;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w:t>
            </w:r>
            <w:proofErr w:type="gramStart"/>
            <w:r w:rsidRPr="00060E42">
              <w:rPr>
                <w:rFonts w:asciiTheme="minorHAnsi" w:hAnsiTheme="minorHAnsi" w:cs="TimesNewRomanPSMT"/>
                <w:sz w:val="28"/>
                <w:szCs w:val="28"/>
              </w:rPr>
              <w:t>Intercâmbi</w:t>
            </w:r>
            <w:proofErr w:type="gramEnd"/>
            <w:r w:rsidRPr="00060E42">
              <w:rPr>
                <w:rFonts w:asciiTheme="minorHAnsi" w:hAnsiTheme="minorHAnsi" w:cs="TimesNewRomanPSMT"/>
                <w:sz w:val="28"/>
                <w:szCs w:val="28"/>
              </w:rPr>
              <w:t xml:space="preserve">o cultural, científico e técnico com instituições congéneres, nacionais e estrangeiras.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A FFUL é uma pessoa coletiva de direito </w:t>
            </w:r>
            <w:proofErr w:type="gramStart"/>
            <w:r w:rsidRPr="00060E42">
              <w:rPr>
                <w:rFonts w:asciiTheme="minorHAnsi" w:hAnsiTheme="minorHAnsi" w:cs="TimesNewRomanPSMT"/>
                <w:sz w:val="28"/>
                <w:szCs w:val="28"/>
              </w:rPr>
              <w:t>públic</w:t>
            </w:r>
            <w:proofErr w:type="gramEnd"/>
            <w:r w:rsidRPr="00060E42">
              <w:rPr>
                <w:rFonts w:asciiTheme="minorHAnsi" w:hAnsiTheme="minorHAnsi" w:cs="TimesNewRomanPSMT"/>
                <w:sz w:val="28"/>
                <w:szCs w:val="28"/>
              </w:rPr>
              <w:t>o, integrada na Universidade de Lisboa, gozando de autonomia estatutária, científica, pedagógica, cultural, administrativa, finance</w:t>
            </w:r>
            <w:r w:rsidR="00F13912" w:rsidRPr="00060E42">
              <w:rPr>
                <w:rFonts w:asciiTheme="minorHAnsi" w:hAnsiTheme="minorHAnsi" w:cs="TimesNewRomanPSMT"/>
                <w:sz w:val="28"/>
                <w:szCs w:val="28"/>
              </w:rPr>
              <w:t>ira e patrimonial, sem pre</w:t>
            </w:r>
            <w:r w:rsidRPr="00060E42">
              <w:rPr>
                <w:rFonts w:asciiTheme="minorHAnsi" w:hAnsiTheme="minorHAnsi" w:cs="TimesNewRomanPSMT"/>
                <w:sz w:val="28"/>
                <w:szCs w:val="28"/>
              </w:rPr>
              <w:t xml:space="preserve">juízo do disposto do n.o 5 do artigo 10.o dos Estatutos da Universidade de Lisboa.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3 — As capacidades de gozo e de exer</w:t>
            </w:r>
            <w:r w:rsidR="00622064" w:rsidRPr="00060E42">
              <w:rPr>
                <w:rFonts w:asciiTheme="minorHAnsi" w:hAnsiTheme="minorHAnsi" w:cs="TimesNewRomanPSMT"/>
                <w:sz w:val="28"/>
                <w:szCs w:val="28"/>
              </w:rPr>
              <w:t>cício das autonomias da Facul</w:t>
            </w:r>
            <w:r w:rsidRPr="00060E42">
              <w:rPr>
                <w:rFonts w:asciiTheme="minorHAnsi" w:hAnsiTheme="minorHAnsi" w:cs="TimesNewRomanPSMT"/>
                <w:sz w:val="28"/>
                <w:szCs w:val="28"/>
              </w:rPr>
              <w:t xml:space="preserve">dade de Farmácia são determinadas e delimitadas pelo disposto na lei, nos Estatutos da Universidade e nos presentes Estatutos. </w:t>
            </w:r>
          </w:p>
        </w:tc>
        <w:tc>
          <w:tcPr>
            <w:tcW w:w="8647" w:type="dxa"/>
          </w:tcPr>
          <w:p w:rsidR="00EF3C9D" w:rsidRPr="00060E42" w:rsidRDefault="00EF3C9D" w:rsidP="00622064">
            <w:pPr>
              <w:rPr>
                <w:sz w:val="28"/>
                <w:szCs w:val="28"/>
              </w:rPr>
            </w:pPr>
          </w:p>
        </w:tc>
        <w:tc>
          <w:tcPr>
            <w:tcW w:w="4252" w:type="dxa"/>
            <w:tcBorders>
              <w:right w:val="single" w:sz="4" w:space="0" w:color="auto"/>
            </w:tcBorders>
          </w:tcPr>
          <w:p w:rsidR="00EF3C9D" w:rsidRPr="00060E42" w:rsidRDefault="00EF3C9D"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8788"/>
        <w:gridCol w:w="4111"/>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8788"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4111"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EF3C9D" w:rsidRPr="00060E42" w:rsidTr="002B1205">
        <w:tc>
          <w:tcPr>
            <w:tcW w:w="7650" w:type="dxa"/>
          </w:tcPr>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Atribuições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Constituem atribuições da FFUL: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Ministrar formação de nível superior, ao nível da graduação e da pós-graduação, organizando cursos conferentes dos graus de licenciado, mestre e doutor;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Organizar outros cursos não conferentes de grau e outras atividades de especialização e aprendizagem ao longo da vida;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Organizar provas de agregação num ramo de conhecimento ou numa sua especialidade em que pode conferir o grau de doutor, e conceder o respetivo título pela Universidade de Lisboa;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Promover e organizar a investigação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 xml:space="preserve">a, incentivando a difusão internacional da produção científica dos seus docentes e investigadores, bem como a valorização social e económica dos resultados obtidos através das unidades de investigação;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Colaborar com as outras unidades orgânicas da Universidade de Lisboa e com outras Universidades por</w:t>
            </w:r>
            <w:r w:rsidR="00E43413" w:rsidRPr="00060E42">
              <w:rPr>
                <w:rFonts w:asciiTheme="minorHAnsi" w:hAnsiTheme="minorHAnsi" w:cs="TimesNewRomanPSMT"/>
                <w:sz w:val="28"/>
                <w:szCs w:val="28"/>
              </w:rPr>
              <w:t>tuguesas, estrangeiras e inter</w:t>
            </w:r>
            <w:r w:rsidRPr="00060E42">
              <w:rPr>
                <w:rFonts w:asciiTheme="minorHAnsi" w:hAnsiTheme="minorHAnsi" w:cs="TimesNewRomanPSMT"/>
                <w:sz w:val="28"/>
                <w:szCs w:val="28"/>
              </w:rPr>
              <w:t xml:space="preserve">nacionais na realização de cursos, de projetos de investigação e de quaisquer outras atividades de interesse comum;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Proporcionar a realização pessoal e profissional dos seus membros, garantindo a liberdade académica, a livre orientação do ensino e a livre formação e manifestação de doutrinas e opiniões científicas;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g</w:t>
            </w:r>
            <w:r w:rsidRPr="00060E42">
              <w:rPr>
                <w:rFonts w:asciiTheme="minorHAnsi" w:hAnsiTheme="minorHAnsi" w:cs="TimesNewRomanPSMT"/>
                <w:sz w:val="28"/>
                <w:szCs w:val="28"/>
              </w:rPr>
              <w:t xml:space="preserve">) Promover a qualidade de vida e de trabalho dos estudantes, apoiando o associativismo estudantil, a participação na vida académica e social e as atividades artísticas, desportivas e culturais;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h</w:t>
            </w:r>
            <w:r w:rsidRPr="00060E42">
              <w:rPr>
                <w:rFonts w:asciiTheme="minorHAnsi" w:hAnsiTheme="minorHAnsi" w:cs="TimesNewRomanPSMT"/>
                <w:sz w:val="28"/>
                <w:szCs w:val="28"/>
              </w:rPr>
              <w:t xml:space="preserve">) Participar na definição e execução da </w:t>
            </w:r>
            <w:proofErr w:type="gramStart"/>
            <w:r w:rsidRPr="00060E42">
              <w:rPr>
                <w:rFonts w:asciiTheme="minorHAnsi" w:hAnsiTheme="minorHAnsi" w:cs="TimesNewRomanPSMT"/>
                <w:sz w:val="28"/>
                <w:szCs w:val="28"/>
              </w:rPr>
              <w:t>polític</w:t>
            </w:r>
            <w:proofErr w:type="gramEnd"/>
            <w:r w:rsidRPr="00060E42">
              <w:rPr>
                <w:rFonts w:asciiTheme="minorHAnsi" w:hAnsiTheme="minorHAnsi" w:cs="TimesNewRomanPSMT"/>
                <w:sz w:val="28"/>
                <w:szCs w:val="28"/>
              </w:rPr>
              <w:t xml:space="preserve">a de ensino e de investigação no domínio específico das Ciências Farmacêuticas e na formação profissional dos Farmacêuticos;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xml:space="preserve">) Assegurar a prestação de serviços à comunidade e contribuir para o desenvolvimento </w:t>
            </w:r>
            <w:proofErr w:type="gramStart"/>
            <w:r w:rsidRPr="00060E42">
              <w:rPr>
                <w:rFonts w:asciiTheme="minorHAnsi" w:hAnsiTheme="minorHAnsi" w:cs="TimesNewRomanPSMT"/>
                <w:sz w:val="28"/>
                <w:szCs w:val="28"/>
              </w:rPr>
              <w:t>do paí</w:t>
            </w:r>
            <w:proofErr w:type="gramEnd"/>
            <w:r w:rsidRPr="00060E42">
              <w:rPr>
                <w:rFonts w:asciiTheme="minorHAnsi" w:hAnsiTheme="minorHAnsi" w:cs="TimesNewRomanPSMT"/>
                <w:sz w:val="28"/>
                <w:szCs w:val="28"/>
              </w:rPr>
              <w:t xml:space="preserve">s, organizando parcerias com empresas e instituições e reforçando a dimensão humana, cultural e social do trabalho universitário;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j</w:t>
            </w:r>
            <w:r w:rsidRPr="00060E42">
              <w:rPr>
                <w:rFonts w:asciiTheme="minorHAnsi" w:hAnsiTheme="minorHAnsi" w:cs="TimesNewRomanPSMT"/>
                <w:sz w:val="28"/>
                <w:szCs w:val="28"/>
              </w:rPr>
              <w:t xml:space="preserve">) Patrocinar a ligação dos antigos alunos à sua alma </w:t>
            </w:r>
            <w:proofErr w:type="gramStart"/>
            <w:r w:rsidRPr="00060E42">
              <w:rPr>
                <w:rFonts w:asciiTheme="minorHAnsi" w:hAnsiTheme="minorHAnsi"/>
                <w:i/>
                <w:iCs/>
                <w:sz w:val="28"/>
                <w:szCs w:val="28"/>
              </w:rPr>
              <w:t>mater</w:t>
            </w:r>
            <w:proofErr w:type="gramEnd"/>
            <w:r w:rsidRPr="00060E42">
              <w:rPr>
                <w:rFonts w:asciiTheme="minorHAnsi" w:hAnsiTheme="minorHAnsi"/>
                <w:i/>
                <w:iCs/>
                <w:sz w:val="28"/>
                <w:szCs w:val="28"/>
              </w:rPr>
              <w:t xml:space="preserve">, </w:t>
            </w:r>
            <w:r w:rsidRPr="00060E42">
              <w:rPr>
                <w:rFonts w:asciiTheme="minorHAnsi" w:hAnsiTheme="minorHAnsi" w:cs="TimesNewRomanPSMT"/>
                <w:sz w:val="28"/>
                <w:szCs w:val="28"/>
              </w:rPr>
              <w:t xml:space="preserve">bem como a participação de outras personalidades e instituições no apoio material e no desenvolvimento estratégico da Faculdade;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l</w:t>
            </w:r>
            <w:r w:rsidRPr="00060E42">
              <w:rPr>
                <w:rFonts w:asciiTheme="minorHAnsi" w:hAnsiTheme="minorHAnsi" w:cs="TimesNewRomanPSMT"/>
                <w:sz w:val="28"/>
                <w:szCs w:val="28"/>
              </w:rPr>
              <w:t xml:space="preserve">) Fomentar a internacionalização e a cooperação cultural,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a e tecnológica, assegurando a mobilidade d</w:t>
            </w:r>
            <w:r w:rsidR="00F13912" w:rsidRPr="00060E42">
              <w:rPr>
                <w:rFonts w:asciiTheme="minorHAnsi" w:hAnsiTheme="minorHAnsi" w:cs="TimesNewRomanPSMT"/>
                <w:sz w:val="28"/>
                <w:szCs w:val="28"/>
              </w:rPr>
              <w:t xml:space="preserve">e </w:t>
            </w:r>
            <w:r w:rsidR="00F13912" w:rsidRPr="00060E42">
              <w:rPr>
                <w:rFonts w:asciiTheme="minorHAnsi" w:hAnsiTheme="minorHAnsi" w:cs="TimesNewRomanPSMT"/>
                <w:sz w:val="28"/>
                <w:szCs w:val="28"/>
              </w:rPr>
              <w:lastRenderedPageBreak/>
              <w:t>estudantes, docentes e inves</w:t>
            </w:r>
            <w:r w:rsidRPr="00060E42">
              <w:rPr>
                <w:rFonts w:asciiTheme="minorHAnsi" w:hAnsiTheme="minorHAnsi" w:cs="TimesNewRomanPSMT"/>
                <w:sz w:val="28"/>
                <w:szCs w:val="28"/>
              </w:rPr>
              <w:t xml:space="preserve">tigadores e apoiando a projeção internacional dos seus trabalhos.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2-Constituem ainda atribuições da FFUL as definidas na lei e as referidas no artigo 42.o dos Estatutos da Universidade de Lisboa. </w:t>
            </w:r>
          </w:p>
        </w:tc>
        <w:tc>
          <w:tcPr>
            <w:tcW w:w="8788" w:type="dxa"/>
          </w:tcPr>
          <w:p w:rsidR="00EF3C9D" w:rsidRPr="00060E42" w:rsidRDefault="00EF3C9D" w:rsidP="00622064">
            <w:pPr>
              <w:rPr>
                <w:sz w:val="28"/>
                <w:szCs w:val="28"/>
              </w:rPr>
            </w:pPr>
          </w:p>
        </w:tc>
        <w:tc>
          <w:tcPr>
            <w:tcW w:w="4111" w:type="dxa"/>
            <w:tcBorders>
              <w:right w:val="single" w:sz="4" w:space="0" w:color="auto"/>
            </w:tcBorders>
          </w:tcPr>
          <w:p w:rsidR="00EF3C9D" w:rsidRPr="00060E42" w:rsidRDefault="00EF3C9D" w:rsidP="00622064">
            <w:pPr>
              <w:rPr>
                <w:sz w:val="28"/>
                <w:szCs w:val="28"/>
              </w:rPr>
            </w:pPr>
          </w:p>
        </w:tc>
      </w:tr>
      <w:tr w:rsidR="00EF3C9D" w:rsidRPr="00060E42" w:rsidTr="002B1205">
        <w:tc>
          <w:tcPr>
            <w:tcW w:w="7650" w:type="dxa"/>
          </w:tcPr>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lastRenderedPageBreak/>
              <w:t xml:space="preserve">Artigo 3.o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Autonomia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No âmbito da autonomia que lhe é reconhecida no n.o 2 do artigo 1.o, a FFUL goza de liberdade na definição dos seus objetivos e programas de ensino e de investigação.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2-Nos </w:t>
            </w:r>
            <w:proofErr w:type="gramStart"/>
            <w:r w:rsidRPr="00060E42">
              <w:rPr>
                <w:rFonts w:asciiTheme="minorHAnsi" w:hAnsiTheme="minorHAnsi" w:cs="TimesNewRomanPSMT"/>
                <w:sz w:val="28"/>
                <w:szCs w:val="28"/>
              </w:rPr>
              <w:t>limites da lei, dos Estatutos e dos regulamentos gerais da Universidade, e ainda destes Estatuto</w:t>
            </w:r>
            <w:r w:rsidR="00125895" w:rsidRPr="00060E42">
              <w:rPr>
                <w:rFonts w:asciiTheme="minorHAnsi" w:hAnsiTheme="minorHAnsi" w:cs="TimesNewRomanPSMT"/>
                <w:sz w:val="28"/>
                <w:szCs w:val="28"/>
              </w:rPr>
              <w:t>s, a FFUL goza de poder regula</w:t>
            </w:r>
            <w:r w:rsidRPr="00060E42">
              <w:rPr>
                <w:rFonts w:asciiTheme="minorHAnsi" w:hAnsiTheme="minorHAnsi" w:cs="TimesNewRomanPSMT"/>
                <w:sz w:val="28"/>
                <w:szCs w:val="28"/>
              </w:rPr>
              <w:t>mentar</w:t>
            </w:r>
            <w:proofErr w:type="gramEnd"/>
            <w:r w:rsidRPr="00060E42">
              <w:rPr>
                <w:rFonts w:asciiTheme="minorHAnsi" w:hAnsiTheme="minorHAnsi" w:cs="TimesNewRomanPSMT"/>
                <w:sz w:val="28"/>
                <w:szCs w:val="28"/>
              </w:rPr>
              <w:t xml:space="preserve"> próprio. </w:t>
            </w:r>
          </w:p>
        </w:tc>
        <w:tc>
          <w:tcPr>
            <w:tcW w:w="8788" w:type="dxa"/>
          </w:tcPr>
          <w:p w:rsidR="00EF3C9D" w:rsidRPr="00060E42" w:rsidRDefault="00EF3C9D" w:rsidP="00622064">
            <w:pPr>
              <w:rPr>
                <w:sz w:val="28"/>
                <w:szCs w:val="28"/>
              </w:rPr>
            </w:pPr>
          </w:p>
        </w:tc>
        <w:tc>
          <w:tcPr>
            <w:tcW w:w="4111" w:type="dxa"/>
            <w:tcBorders>
              <w:right w:val="single" w:sz="4" w:space="0" w:color="auto"/>
            </w:tcBorders>
          </w:tcPr>
          <w:p w:rsidR="00EF3C9D" w:rsidRPr="00060E42" w:rsidRDefault="00EF3C9D" w:rsidP="00622064">
            <w:pPr>
              <w:rPr>
                <w:sz w:val="28"/>
                <w:szCs w:val="28"/>
              </w:rPr>
            </w:pPr>
          </w:p>
        </w:tc>
      </w:tr>
      <w:tr w:rsidR="00EF3C9D" w:rsidRPr="00060E42" w:rsidTr="002B1205">
        <w:tc>
          <w:tcPr>
            <w:tcW w:w="7650" w:type="dxa"/>
          </w:tcPr>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Inserção na Universidade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A FFUL é solidária com as demais Escolas, Serviços Autónomos, Unidades Especializadas e demais est</w:t>
            </w:r>
            <w:r w:rsidR="00125895" w:rsidRPr="00060E42">
              <w:rPr>
                <w:rFonts w:asciiTheme="minorHAnsi" w:hAnsiTheme="minorHAnsi" w:cs="TimesNewRomanPSMT"/>
                <w:sz w:val="28"/>
                <w:szCs w:val="28"/>
              </w:rPr>
              <w:t>ruturas da Universidade na com</w:t>
            </w:r>
            <w:r w:rsidRPr="00060E42">
              <w:rPr>
                <w:rFonts w:asciiTheme="minorHAnsi" w:hAnsiTheme="minorHAnsi" w:cs="TimesNewRomanPSMT"/>
                <w:sz w:val="28"/>
                <w:szCs w:val="28"/>
              </w:rPr>
              <w:t xml:space="preserve">plementaridade dos saberes, na abertura a uma visão interdisciplinar e transdisciplinar, na investigação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 xml:space="preserve">a, na inovação e na prestação de serviços à sociedade.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2-A FFUL participa nos órgãos da Universidade e enquadra a sua ação no âmbito das deliberações por eles tomadas. </w:t>
            </w:r>
          </w:p>
        </w:tc>
        <w:tc>
          <w:tcPr>
            <w:tcW w:w="8788" w:type="dxa"/>
          </w:tcPr>
          <w:p w:rsidR="00EF3C9D" w:rsidRPr="00060E42" w:rsidRDefault="00EF3C9D" w:rsidP="00622064">
            <w:pPr>
              <w:rPr>
                <w:sz w:val="28"/>
                <w:szCs w:val="28"/>
              </w:rPr>
            </w:pPr>
          </w:p>
        </w:tc>
        <w:tc>
          <w:tcPr>
            <w:tcW w:w="4111" w:type="dxa"/>
            <w:tcBorders>
              <w:right w:val="single" w:sz="4" w:space="0" w:color="auto"/>
            </w:tcBorders>
          </w:tcPr>
          <w:p w:rsidR="00EF3C9D" w:rsidRPr="00060E42" w:rsidRDefault="00EF3C9D" w:rsidP="00622064">
            <w:pPr>
              <w:rPr>
                <w:sz w:val="28"/>
                <w:szCs w:val="28"/>
              </w:rPr>
            </w:pPr>
          </w:p>
        </w:tc>
      </w:tr>
      <w:tr w:rsidR="00EF3C9D"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5.o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Outras entidades </w:t>
            </w:r>
          </w:p>
          <w:p w:rsidR="00EF3C9D"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A FFUL pode, por deliberação do Conselho de Escola e sob proposta do Diretor, constituir ou participar na constituição de pessoas coletivas de direito privado.</w:t>
            </w:r>
          </w:p>
        </w:tc>
        <w:tc>
          <w:tcPr>
            <w:tcW w:w="8788" w:type="dxa"/>
          </w:tcPr>
          <w:p w:rsidR="00EF3C9D" w:rsidRPr="00060E42" w:rsidRDefault="00EF3C9D" w:rsidP="00622064">
            <w:pPr>
              <w:rPr>
                <w:sz w:val="28"/>
                <w:szCs w:val="28"/>
              </w:rPr>
            </w:pPr>
          </w:p>
        </w:tc>
        <w:tc>
          <w:tcPr>
            <w:tcW w:w="4111" w:type="dxa"/>
            <w:tcBorders>
              <w:right w:val="single" w:sz="4" w:space="0" w:color="auto"/>
            </w:tcBorders>
          </w:tcPr>
          <w:p w:rsidR="00EF3C9D" w:rsidRPr="00060E42" w:rsidRDefault="00EF3C9D" w:rsidP="00622064">
            <w:pPr>
              <w:rPr>
                <w:sz w:val="28"/>
                <w:szCs w:val="28"/>
              </w:rPr>
            </w:pPr>
          </w:p>
        </w:tc>
      </w:tr>
      <w:tr w:rsidR="00EF3C9D" w:rsidRPr="00060E42" w:rsidTr="002B1205">
        <w:tc>
          <w:tcPr>
            <w:tcW w:w="7650" w:type="dxa"/>
          </w:tcPr>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6.o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Consórcios </w:t>
            </w:r>
          </w:p>
          <w:p w:rsidR="00EF3C9D" w:rsidRPr="00060E42" w:rsidRDefault="00EF3C9D"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 FFUL pode estabelecer consórcios com instituições do ensino superior, públicas ou privadas, e com instituições públicas, privadas ou sociais de investigação e desenvolvimento, portuguesas, estrangeiras e internacionais nos termos do artigo 16.o dos Estatutos da Universidade de Lisboa. </w:t>
            </w:r>
          </w:p>
        </w:tc>
        <w:tc>
          <w:tcPr>
            <w:tcW w:w="8788" w:type="dxa"/>
          </w:tcPr>
          <w:p w:rsidR="00EF3C9D" w:rsidRPr="00060E42" w:rsidRDefault="00EF3C9D" w:rsidP="00622064">
            <w:pPr>
              <w:rPr>
                <w:sz w:val="28"/>
                <w:szCs w:val="28"/>
              </w:rPr>
            </w:pPr>
          </w:p>
        </w:tc>
        <w:tc>
          <w:tcPr>
            <w:tcW w:w="4111" w:type="dxa"/>
            <w:tcBorders>
              <w:right w:val="single" w:sz="4" w:space="0" w:color="auto"/>
            </w:tcBorders>
          </w:tcPr>
          <w:p w:rsidR="00EF3C9D" w:rsidRPr="00060E42" w:rsidRDefault="00EF3C9D"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8788"/>
        <w:gridCol w:w="4111"/>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8788"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4111"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7.o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Avaliação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 FFUL promove periodicamente, nos termos da lei, a avaliação interna da sua qualidade, em articulação com os dispositivos de avaliação da gestão e garantia de qualidade da Universidade. </w:t>
            </w:r>
          </w:p>
        </w:tc>
        <w:tc>
          <w:tcPr>
            <w:tcW w:w="8788" w:type="dxa"/>
          </w:tcPr>
          <w:p w:rsidR="00125895" w:rsidRPr="00060E42" w:rsidRDefault="00125895" w:rsidP="00622064">
            <w:pPr>
              <w:rPr>
                <w:sz w:val="28"/>
                <w:szCs w:val="28"/>
              </w:rPr>
            </w:pPr>
          </w:p>
        </w:tc>
        <w:tc>
          <w:tcPr>
            <w:tcW w:w="4111"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shd w:val="clear" w:color="auto" w:fill="DEEAF6" w:themeFill="accent5" w:themeFillTint="33"/>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II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Organização interna </w:t>
            </w:r>
          </w:p>
        </w:tc>
        <w:tc>
          <w:tcPr>
            <w:tcW w:w="8788" w:type="dxa"/>
            <w:shd w:val="clear" w:color="auto" w:fill="DEEAF6" w:themeFill="accent5" w:themeFillTint="33"/>
          </w:tcPr>
          <w:p w:rsidR="00125895" w:rsidRPr="00060E42" w:rsidRDefault="00125895" w:rsidP="00622064">
            <w:pPr>
              <w:rPr>
                <w:sz w:val="28"/>
                <w:szCs w:val="28"/>
              </w:rPr>
            </w:pPr>
          </w:p>
        </w:tc>
        <w:tc>
          <w:tcPr>
            <w:tcW w:w="4111" w:type="dxa"/>
            <w:tcBorders>
              <w:right w:val="single" w:sz="4" w:space="0" w:color="auto"/>
            </w:tcBorders>
            <w:shd w:val="clear" w:color="auto" w:fill="DEEAF6" w:themeFill="accent5" w:themeFillTint="33"/>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8.o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Estrutura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A FFUL é composta por subunidades orgânicas, designadas por Departamentos, que gerem e promovem as atividades de ensino, investigação, prestação de serviços e difusão cultural.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As subunidades orgânicas da FFUL estruturam-se em áreas </w:t>
            </w:r>
            <w:proofErr w:type="gramStart"/>
            <w:r w:rsidRPr="00060E42">
              <w:rPr>
                <w:rFonts w:asciiTheme="minorHAnsi" w:hAnsiTheme="minorHAnsi" w:cs="TimesNewRomanPSMT"/>
                <w:sz w:val="28"/>
                <w:szCs w:val="28"/>
              </w:rPr>
              <w:t>científica</w:t>
            </w:r>
            <w:proofErr w:type="gramEnd"/>
            <w:r w:rsidRPr="00060E42">
              <w:rPr>
                <w:rFonts w:asciiTheme="minorHAnsi" w:hAnsiTheme="minorHAnsi" w:cs="TimesNewRomanPSMT"/>
                <w:sz w:val="28"/>
                <w:szCs w:val="28"/>
              </w:rPr>
              <w:t xml:space="preserve">s e unidades curriculares afins.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Podem existir subunidades transversais para a prossecução de fins específicos, nelas participando elementos de diferentes subunidades orgânicas.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As subunidades orgânicas são regularmente avaliadas de acordo com o programa de avaliação interna plurianual.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5 — A avaliação abrange períodos de tempo nunca superiores a quatro anos e contempla os seguintes critérios, a considerar conjuntamente: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Enquadramento nas opções estratégicas fundamentais da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w:t>
            </w:r>
            <w:proofErr w:type="gramStart"/>
            <w:r w:rsidRPr="00060E42">
              <w:rPr>
                <w:rFonts w:asciiTheme="minorHAnsi" w:hAnsiTheme="minorHAnsi" w:cs="TimesNewRomanPSMT"/>
                <w:sz w:val="28"/>
                <w:szCs w:val="28"/>
              </w:rPr>
              <w:t>Númer</w:t>
            </w:r>
            <w:proofErr w:type="gramEnd"/>
            <w:r w:rsidRPr="00060E42">
              <w:rPr>
                <w:rFonts w:asciiTheme="minorHAnsi" w:hAnsiTheme="minorHAnsi" w:cs="TimesNewRomanPSMT"/>
                <w:sz w:val="28"/>
                <w:szCs w:val="28"/>
              </w:rPr>
              <w:t xml:space="preserve">o de Doutores, a fixar pelo Conselho de Escola sob proposta do Diretor ouvido o Conselho Científico, tendo como referência o número indicativo de dez;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Obrigatoriedade de incluir pelo menos um elemento de uma das seguintes categorias: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Professor Catedrático, Professor Associado, Investigador Coordenador e Investigador Principal;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Realização de atividades de investigação e desenvolvimento pelos seus membros;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Realização de atividades em todos os níveis de ensino universitário, podendo ainda incluir atividades de formação ao longo da vida, mesmo quando realizadas com entidades de formação com protocolo com 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Realização de prestação de serviços à comunidade, empresas ou associações empresariais realizadas ao abrigo de protocolos, convénios e ou contratos com a FFUL. </w:t>
            </w:r>
          </w:p>
        </w:tc>
        <w:tc>
          <w:tcPr>
            <w:tcW w:w="8788" w:type="dxa"/>
          </w:tcPr>
          <w:p w:rsidR="00A36631" w:rsidRPr="00060E42" w:rsidRDefault="00A36631" w:rsidP="00E34474">
            <w:pPr>
              <w:pStyle w:val="NormalWeb"/>
              <w:spacing w:before="0" w:beforeAutospacing="0" w:after="0" w:afterAutospacing="0"/>
              <w:rPr>
                <w:rFonts w:asciiTheme="minorHAnsi" w:hAnsiTheme="minorHAnsi" w:cs="TimesNewRomanPSMT"/>
                <w:sz w:val="28"/>
                <w:szCs w:val="28"/>
              </w:rPr>
            </w:pPr>
          </w:p>
          <w:p w:rsidR="00A36631" w:rsidRPr="00060E42" w:rsidRDefault="00A36631" w:rsidP="00E34474">
            <w:pPr>
              <w:pStyle w:val="NormalWeb"/>
              <w:spacing w:before="0" w:beforeAutospacing="0" w:after="0" w:afterAutospacing="0"/>
              <w:rPr>
                <w:rFonts w:asciiTheme="minorHAnsi" w:hAnsiTheme="minorHAnsi" w:cs="TimesNewRomanPSMT"/>
                <w:sz w:val="28"/>
                <w:szCs w:val="28"/>
              </w:rPr>
            </w:pPr>
          </w:p>
          <w:p w:rsidR="00A36631" w:rsidRPr="00060E42" w:rsidRDefault="00A36631" w:rsidP="00E34474">
            <w:pPr>
              <w:pStyle w:val="NormalWeb"/>
              <w:spacing w:before="0" w:beforeAutospacing="0" w:after="0" w:afterAutospacing="0"/>
              <w:rPr>
                <w:rFonts w:asciiTheme="minorHAnsi" w:hAnsiTheme="minorHAnsi" w:cs="TimesNewRomanPSMT"/>
                <w:sz w:val="28"/>
                <w:szCs w:val="28"/>
              </w:rPr>
            </w:pPr>
          </w:p>
          <w:p w:rsidR="00A36631" w:rsidRPr="00060E42" w:rsidRDefault="00A36631" w:rsidP="00E34474">
            <w:pPr>
              <w:pStyle w:val="NormalWeb"/>
              <w:spacing w:before="0" w:beforeAutospacing="0" w:after="0" w:afterAutospacing="0"/>
              <w:rPr>
                <w:rFonts w:asciiTheme="minorHAnsi" w:hAnsiTheme="minorHAnsi" w:cs="TimesNewRomanPSMT"/>
                <w:sz w:val="28"/>
                <w:szCs w:val="28"/>
              </w:rPr>
            </w:pPr>
          </w:p>
          <w:p w:rsidR="00A36631" w:rsidRPr="00060E42" w:rsidRDefault="00A36631" w:rsidP="00E34474">
            <w:pPr>
              <w:pStyle w:val="NormalWeb"/>
              <w:spacing w:before="0" w:beforeAutospacing="0" w:after="0" w:afterAutospacing="0"/>
              <w:rPr>
                <w:rFonts w:asciiTheme="minorHAnsi" w:hAnsiTheme="minorHAnsi" w:cs="TimesNewRomanPSMT"/>
                <w:sz w:val="28"/>
                <w:szCs w:val="28"/>
              </w:rPr>
            </w:pPr>
          </w:p>
          <w:p w:rsidR="00E34474" w:rsidRPr="00060E42" w:rsidRDefault="00E34474" w:rsidP="00E3447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2 — As subunidades orgânicas da FFUL estruturam-se em áreas científicas e integra</w:t>
            </w:r>
            <w:r w:rsidR="00A36631" w:rsidRPr="00060E42">
              <w:rPr>
                <w:rFonts w:asciiTheme="minorHAnsi" w:hAnsiTheme="minorHAnsi" w:cs="TimesNewRomanPSMT"/>
                <w:sz w:val="28"/>
                <w:szCs w:val="28"/>
              </w:rPr>
              <w:t xml:space="preserve">ndo </w:t>
            </w:r>
            <w:proofErr w:type="gramStart"/>
            <w:r w:rsidR="00A36631" w:rsidRPr="00060E42">
              <w:rPr>
                <w:rFonts w:asciiTheme="minorHAnsi" w:hAnsiTheme="minorHAnsi" w:cs="TimesNewRomanPSMT"/>
                <w:sz w:val="28"/>
                <w:szCs w:val="28"/>
              </w:rPr>
              <w:t xml:space="preserve">ainda </w:t>
            </w:r>
            <w:r w:rsidRPr="00060E42">
              <w:rPr>
                <w:rFonts w:asciiTheme="minorHAnsi" w:hAnsiTheme="minorHAnsi" w:cs="TimesNewRomanPSMT"/>
                <w:sz w:val="28"/>
                <w:szCs w:val="28"/>
              </w:rPr>
              <w:t xml:space="preserve"> unidades</w:t>
            </w:r>
            <w:proofErr w:type="gramEnd"/>
            <w:r w:rsidRPr="00060E42">
              <w:rPr>
                <w:rFonts w:asciiTheme="minorHAnsi" w:hAnsiTheme="minorHAnsi" w:cs="TimesNewRomanPSMT"/>
                <w:sz w:val="28"/>
                <w:szCs w:val="28"/>
              </w:rPr>
              <w:t xml:space="preserve"> curriculares afins. </w:t>
            </w:r>
          </w:p>
          <w:p w:rsidR="00076BA9" w:rsidRPr="00060E42" w:rsidRDefault="00076BA9" w:rsidP="00622064">
            <w:pPr>
              <w:rPr>
                <w:sz w:val="28"/>
                <w:szCs w:val="28"/>
              </w:rPr>
            </w:pPr>
          </w:p>
          <w:p w:rsidR="00A36631" w:rsidRPr="00060E42" w:rsidRDefault="00A36631" w:rsidP="00622064">
            <w:pPr>
              <w:rPr>
                <w:sz w:val="28"/>
                <w:szCs w:val="28"/>
              </w:rPr>
            </w:pPr>
          </w:p>
          <w:p w:rsidR="00A36631" w:rsidRPr="00060E42" w:rsidRDefault="00A36631" w:rsidP="00622064">
            <w:pPr>
              <w:rPr>
                <w:sz w:val="28"/>
                <w:szCs w:val="28"/>
              </w:rPr>
            </w:pPr>
          </w:p>
          <w:p w:rsidR="00A36631" w:rsidRPr="00060E42" w:rsidRDefault="00A36631" w:rsidP="00622064">
            <w:pPr>
              <w:rPr>
                <w:sz w:val="28"/>
                <w:szCs w:val="28"/>
              </w:rPr>
            </w:pPr>
          </w:p>
          <w:p w:rsidR="00A36631" w:rsidRPr="00060E42" w:rsidRDefault="00A36631" w:rsidP="00622064">
            <w:pPr>
              <w:rPr>
                <w:sz w:val="28"/>
                <w:szCs w:val="28"/>
              </w:rPr>
            </w:pPr>
          </w:p>
          <w:p w:rsidR="006C54A6" w:rsidRPr="00060E42" w:rsidRDefault="00E34474" w:rsidP="00622064">
            <w:pPr>
              <w:rPr>
                <w:rFonts w:cs="TimesNewRomanPSMT"/>
                <w:sz w:val="28"/>
                <w:szCs w:val="28"/>
              </w:rPr>
            </w:pPr>
            <w:r w:rsidRPr="00060E42">
              <w:rPr>
                <w:sz w:val="28"/>
                <w:szCs w:val="28"/>
              </w:rPr>
              <w:t xml:space="preserve">5 </w:t>
            </w:r>
            <w:r w:rsidRPr="00060E42">
              <w:rPr>
                <w:rFonts w:cs="TimesNewRomanPSMT"/>
                <w:sz w:val="28"/>
                <w:szCs w:val="28"/>
              </w:rPr>
              <w:t xml:space="preserve">— </w:t>
            </w:r>
          </w:p>
          <w:p w:rsidR="006C54A6" w:rsidRPr="00060E42" w:rsidRDefault="00076BA9" w:rsidP="00622064">
            <w:pPr>
              <w:rPr>
                <w:rFonts w:cs="TimesNewRomanPSMT"/>
                <w:sz w:val="28"/>
                <w:szCs w:val="28"/>
              </w:rPr>
            </w:pPr>
            <w:r w:rsidRPr="00060E42">
              <w:rPr>
                <w:rFonts w:cs="TimesNewRomanPSMT"/>
                <w:sz w:val="28"/>
                <w:szCs w:val="28"/>
              </w:rPr>
              <w:t>...</w:t>
            </w:r>
          </w:p>
          <w:p w:rsidR="00125895" w:rsidRPr="00060E42" w:rsidRDefault="00E34474" w:rsidP="00622064">
            <w:pPr>
              <w:rPr>
                <w:rFonts w:cs="TimesNewRomanPSMT"/>
                <w:sz w:val="28"/>
                <w:szCs w:val="28"/>
              </w:rPr>
            </w:pPr>
            <w:r w:rsidRPr="00060E42">
              <w:rPr>
                <w:i/>
                <w:iCs/>
                <w:sz w:val="28"/>
                <w:szCs w:val="28"/>
              </w:rPr>
              <w:t>b</w:t>
            </w:r>
            <w:r w:rsidRPr="00060E42">
              <w:rPr>
                <w:rFonts w:cs="TimesNewRomanPSMT"/>
                <w:sz w:val="28"/>
                <w:szCs w:val="28"/>
              </w:rPr>
              <w:t xml:space="preserve">) </w:t>
            </w:r>
            <w:proofErr w:type="gramStart"/>
            <w:r w:rsidRPr="00060E42">
              <w:rPr>
                <w:rFonts w:cs="TimesNewRomanPSMT"/>
                <w:sz w:val="28"/>
                <w:szCs w:val="28"/>
              </w:rPr>
              <w:t>Númer</w:t>
            </w:r>
            <w:proofErr w:type="gramEnd"/>
            <w:r w:rsidRPr="00060E42">
              <w:rPr>
                <w:rFonts w:cs="TimesNewRomanPSMT"/>
                <w:sz w:val="28"/>
                <w:szCs w:val="28"/>
              </w:rPr>
              <w:t>o de Doutores, a fixar pelo Conselho de Escola sob proposta do Diretor ouvido o Conselho Científico, tendo como referência o número mínimo de vinte</w:t>
            </w:r>
            <w:r w:rsidR="00382A39" w:rsidRPr="00060E42">
              <w:rPr>
                <w:rFonts w:cs="TimesNewRomanPSMT"/>
                <w:sz w:val="28"/>
                <w:szCs w:val="28"/>
              </w:rPr>
              <w:t xml:space="preserve"> e cinco</w:t>
            </w:r>
            <w:r w:rsidRPr="00060E42">
              <w:rPr>
                <w:rFonts w:cs="TimesNewRomanPSMT"/>
                <w:sz w:val="28"/>
                <w:szCs w:val="28"/>
              </w:rPr>
              <w:t>;</w:t>
            </w:r>
          </w:p>
          <w:p w:rsidR="006C54A6" w:rsidRPr="00060E42" w:rsidRDefault="006C54A6" w:rsidP="00382A39">
            <w:pPr>
              <w:pStyle w:val="NormalWeb"/>
              <w:spacing w:before="0" w:beforeAutospacing="0" w:after="0" w:afterAutospacing="0"/>
              <w:rPr>
                <w:rFonts w:asciiTheme="minorHAnsi" w:hAnsiTheme="minorHAnsi"/>
                <w:i/>
                <w:iCs/>
                <w:sz w:val="28"/>
                <w:szCs w:val="28"/>
              </w:rPr>
            </w:pPr>
          </w:p>
          <w:p w:rsidR="00382A39" w:rsidRPr="00060E42" w:rsidRDefault="00382A39" w:rsidP="00382A39">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Obrigatoriedade de incluir pelo menos </w:t>
            </w:r>
            <w:r w:rsidR="00A36631" w:rsidRPr="00060E42">
              <w:rPr>
                <w:rFonts w:asciiTheme="minorHAnsi" w:hAnsiTheme="minorHAnsi" w:cs="TimesNewRomanPSMT"/>
                <w:sz w:val="28"/>
                <w:szCs w:val="28"/>
              </w:rPr>
              <w:t>um</w:t>
            </w:r>
            <w:r w:rsidRPr="00060E42">
              <w:rPr>
                <w:rFonts w:asciiTheme="minorHAnsi" w:hAnsiTheme="minorHAnsi"/>
                <w:sz w:val="28"/>
                <w:szCs w:val="28"/>
              </w:rPr>
              <w:t xml:space="preserve"> </w:t>
            </w:r>
            <w:r w:rsidRPr="00060E42">
              <w:rPr>
                <w:rFonts w:asciiTheme="minorHAnsi" w:hAnsiTheme="minorHAnsi" w:cs="TimesNewRomanPSMT"/>
                <w:sz w:val="28"/>
                <w:szCs w:val="28"/>
              </w:rPr>
              <w:t>Professor Catedrático</w:t>
            </w:r>
            <w:r w:rsidR="006C54A6" w:rsidRPr="00060E42">
              <w:rPr>
                <w:rFonts w:asciiTheme="minorHAnsi" w:hAnsiTheme="minorHAnsi" w:cs="TimesNewRomanPSMT"/>
                <w:sz w:val="28"/>
                <w:szCs w:val="28"/>
              </w:rPr>
              <w:t>s</w:t>
            </w:r>
            <w:r w:rsidRPr="00060E42">
              <w:rPr>
                <w:rFonts w:asciiTheme="minorHAnsi" w:hAnsiTheme="minorHAnsi" w:cs="TimesNewRomanPSMT"/>
                <w:sz w:val="28"/>
                <w:szCs w:val="28"/>
              </w:rPr>
              <w:t xml:space="preserve">; </w:t>
            </w:r>
          </w:p>
          <w:p w:rsidR="00382A39" w:rsidRPr="00060E42" w:rsidRDefault="00382A39" w:rsidP="00622064">
            <w:pPr>
              <w:rPr>
                <w:sz w:val="28"/>
                <w:szCs w:val="28"/>
              </w:rPr>
            </w:pPr>
          </w:p>
        </w:tc>
        <w:tc>
          <w:tcPr>
            <w:tcW w:w="4111"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lastRenderedPageBreak/>
              <w:t xml:space="preserve">Artigo 9.o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Competências das subunidades orgânicas </w:t>
            </w:r>
          </w:p>
          <w:p w:rsidR="00125895" w:rsidRPr="00060E42" w:rsidRDefault="00125895"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cs="TimesNewRomanPSMT"/>
                <w:sz w:val="28"/>
                <w:szCs w:val="28"/>
              </w:rPr>
              <w:t>Compete às subunidades orgânicas:</w:t>
            </w:r>
            <w:r w:rsidRPr="00060E42">
              <w:rPr>
                <w:rFonts w:asciiTheme="minorHAnsi" w:hAnsiTheme="minorHAnsi" w:cs="TimesNewRomanPSMT"/>
                <w:sz w:val="28"/>
                <w:szCs w:val="28"/>
              </w:rPr>
              <w:br/>
              <w:t>1 — Elaborar o seu regulamento, nos termos do artigo 11.o;</w:t>
            </w:r>
            <w:r w:rsidRPr="00060E42">
              <w:rPr>
                <w:rFonts w:asciiTheme="minorHAnsi" w:hAnsiTheme="minorHAnsi" w:cs="TimesNewRomanPSMT"/>
                <w:sz w:val="28"/>
                <w:szCs w:val="28"/>
              </w:rPr>
              <w:br/>
              <w:t xml:space="preserve">2 — Elaborar o plano e relatório de atividades a submeter à aprovação do Diretor da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Garantir o funcionamento das unidades curriculares dos diferentes níveis de ensino ministrados na FFUL, compreendidas na respetiva área científica;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Fomentar e desenvolver atividades de investigação e desenvolvimento;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5 — Promover a formação de docentes e investigadores, nomeadamente através da organização de cursos de pós</w:t>
            </w:r>
            <w:r w:rsidR="00AA5A01" w:rsidRPr="00060E42">
              <w:rPr>
                <w:rFonts w:asciiTheme="minorHAnsi" w:hAnsiTheme="minorHAnsi" w:cs="TimesNewRomanPSMT"/>
                <w:sz w:val="28"/>
                <w:szCs w:val="28"/>
              </w:rPr>
              <w:t>-</w:t>
            </w:r>
            <w:r w:rsidRPr="00060E42">
              <w:rPr>
                <w:rFonts w:asciiTheme="minorHAnsi" w:hAnsiTheme="minorHAnsi" w:cs="TimesNewRomanPSMT"/>
                <w:sz w:val="28"/>
                <w:szCs w:val="28"/>
              </w:rPr>
              <w:t xml:space="preserve">graduação e estágios;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6 — Propor ao Diretor da FFUL a celebração de convénios e contratos de prestação de serviços com entidades externas;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7 — Contribuir para o financiamento da Faculdade. </w:t>
            </w:r>
          </w:p>
        </w:tc>
        <w:tc>
          <w:tcPr>
            <w:tcW w:w="8788" w:type="dxa"/>
          </w:tcPr>
          <w:p w:rsidR="00125895" w:rsidRPr="00060E42" w:rsidRDefault="00125895" w:rsidP="00622064">
            <w:pPr>
              <w:rPr>
                <w:sz w:val="28"/>
                <w:szCs w:val="28"/>
              </w:rPr>
            </w:pPr>
          </w:p>
          <w:p w:rsidR="00AA5A01" w:rsidRPr="00060E42" w:rsidRDefault="00AA5A01" w:rsidP="00622064">
            <w:pPr>
              <w:rPr>
                <w:sz w:val="28"/>
                <w:szCs w:val="28"/>
              </w:rPr>
            </w:pPr>
          </w:p>
          <w:p w:rsidR="00AA5A01" w:rsidRPr="00060E42" w:rsidRDefault="00AA5A01" w:rsidP="00622064">
            <w:pPr>
              <w:rPr>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076BA9" w:rsidRPr="00060E42" w:rsidRDefault="00076BA9" w:rsidP="00622064">
            <w:pPr>
              <w:rPr>
                <w:rFonts w:cs="TimesNewRomanPSMT"/>
                <w:sz w:val="28"/>
                <w:szCs w:val="28"/>
              </w:rPr>
            </w:pPr>
          </w:p>
          <w:p w:rsidR="00AA5A01" w:rsidRPr="00060E42" w:rsidRDefault="00AA5A01" w:rsidP="00622064">
            <w:pPr>
              <w:rPr>
                <w:sz w:val="28"/>
                <w:szCs w:val="28"/>
              </w:rPr>
            </w:pPr>
            <w:r w:rsidRPr="00060E42">
              <w:rPr>
                <w:rFonts w:cs="TimesNewRomanPSMT"/>
                <w:sz w:val="28"/>
                <w:szCs w:val="28"/>
              </w:rPr>
              <w:t xml:space="preserve">7 — Contribuir para o financiamento da Faculdade </w:t>
            </w:r>
            <w:r w:rsidR="00A36631" w:rsidRPr="00060E42">
              <w:rPr>
                <w:rFonts w:cs="TimesNewRomanPSMT"/>
                <w:sz w:val="28"/>
                <w:szCs w:val="28"/>
              </w:rPr>
              <w:t>de acordo com regulamento aprovado pelo Conselho de Escola, sob proposta do Diretor.</w:t>
            </w:r>
          </w:p>
        </w:tc>
        <w:tc>
          <w:tcPr>
            <w:tcW w:w="4111"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10.o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Criação, transformação, cisão, fusão ou extinção de subunidades orgânicas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A FFUL pode criar, modificar o</w:t>
            </w:r>
            <w:r w:rsidR="008A00C0" w:rsidRPr="00060E42">
              <w:rPr>
                <w:rFonts w:asciiTheme="minorHAnsi" w:hAnsiTheme="minorHAnsi" w:cs="TimesNewRomanPSMT"/>
                <w:sz w:val="28"/>
                <w:szCs w:val="28"/>
              </w:rPr>
              <w:t>u extinguir subunidades orgâni</w:t>
            </w:r>
            <w:r w:rsidRPr="00060E42">
              <w:rPr>
                <w:rFonts w:asciiTheme="minorHAnsi" w:hAnsiTheme="minorHAnsi" w:cs="TimesNewRomanPSMT"/>
                <w:sz w:val="28"/>
                <w:szCs w:val="28"/>
              </w:rPr>
              <w:t xml:space="preserve">cas, aprovar o seu regulamento próprio e definir o seu grau de autonomia e a forma de articulação com as restantes subunidades orgânicas que a compõem.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2</w:t>
            </w:r>
            <w:r w:rsidR="00AA5A01" w:rsidRPr="00060E42">
              <w:rPr>
                <w:rFonts w:asciiTheme="minorHAnsi" w:hAnsiTheme="minorHAnsi" w:cs="TimesNewRomanPSMT"/>
                <w:sz w:val="28"/>
                <w:szCs w:val="28"/>
              </w:rPr>
              <w:t xml:space="preserve">— </w:t>
            </w:r>
            <w:r w:rsidRPr="00060E42">
              <w:rPr>
                <w:rFonts w:asciiTheme="minorHAnsi" w:hAnsiTheme="minorHAnsi" w:cs="TimesNewRomanPSMT"/>
                <w:sz w:val="28"/>
                <w:szCs w:val="28"/>
              </w:rPr>
              <w:t>As subunidades orgânicas, para ating</w:t>
            </w:r>
            <w:r w:rsidR="008A00C0" w:rsidRPr="00060E42">
              <w:rPr>
                <w:rFonts w:asciiTheme="minorHAnsi" w:hAnsiTheme="minorHAnsi" w:cs="TimesNewRomanPSMT"/>
                <w:sz w:val="28"/>
                <w:szCs w:val="28"/>
              </w:rPr>
              <w:t>ir os seus objetivos científi</w:t>
            </w:r>
            <w:r w:rsidRPr="00060E42">
              <w:rPr>
                <w:rFonts w:asciiTheme="minorHAnsi" w:hAnsiTheme="minorHAnsi" w:cs="TimesNewRomanPSMT"/>
                <w:sz w:val="28"/>
                <w:szCs w:val="28"/>
              </w:rPr>
              <w:t xml:space="preserve">cos e pedagógicos, poderão colaborar com outras unidades internas ou externas, com vista à criação de maior capacidade e massa crítica, em modalidades a definir em protocolos ou convénios homologados pelo Diretor da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3</w:t>
            </w:r>
            <w:r w:rsidR="00AA5A01" w:rsidRPr="00060E42">
              <w:rPr>
                <w:rFonts w:asciiTheme="minorHAnsi" w:hAnsiTheme="minorHAnsi" w:cs="TimesNewRomanPSMT"/>
                <w:sz w:val="28"/>
                <w:szCs w:val="28"/>
              </w:rPr>
              <w:t xml:space="preserve">— </w:t>
            </w:r>
            <w:r w:rsidRPr="00060E42">
              <w:rPr>
                <w:rFonts w:asciiTheme="minorHAnsi" w:hAnsiTheme="minorHAnsi" w:cs="TimesNewRomanPSMT"/>
                <w:sz w:val="28"/>
                <w:szCs w:val="28"/>
              </w:rPr>
              <w:t>A proposta de criação, transformação, cisão, fusão ou extinção de quaisquer subunidades orgânicas é da</w:t>
            </w:r>
            <w:r w:rsidR="008A00C0" w:rsidRPr="00060E42">
              <w:rPr>
                <w:rFonts w:asciiTheme="minorHAnsi" w:hAnsiTheme="minorHAnsi" w:cs="TimesNewRomanPSMT"/>
                <w:sz w:val="28"/>
                <w:szCs w:val="28"/>
              </w:rPr>
              <w:t xml:space="preserve"> competência do Diretor, acom</w:t>
            </w:r>
            <w:r w:rsidRPr="00060E42">
              <w:rPr>
                <w:rFonts w:asciiTheme="minorHAnsi" w:hAnsiTheme="minorHAnsi" w:cs="TimesNewRomanPSMT"/>
                <w:sz w:val="28"/>
                <w:szCs w:val="28"/>
              </w:rPr>
              <w:t xml:space="preserve">panhada de parecer do Conselho Científico e deverá ser aprovada pelo Conselho de Escola. </w:t>
            </w:r>
          </w:p>
        </w:tc>
        <w:tc>
          <w:tcPr>
            <w:tcW w:w="8788" w:type="dxa"/>
          </w:tcPr>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A5A01" w:rsidRPr="00060E42" w:rsidRDefault="00AA5A01" w:rsidP="00622064">
            <w:pPr>
              <w:rPr>
                <w:rFonts w:cs="TimesNewRomanPSMT"/>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36631" w:rsidRPr="00060E42" w:rsidRDefault="00A36631" w:rsidP="00622064">
            <w:pPr>
              <w:rPr>
                <w:rFonts w:cs="TimesNewRomanPSMT"/>
                <w:color w:val="000000" w:themeColor="text1"/>
                <w:sz w:val="28"/>
                <w:szCs w:val="28"/>
              </w:rPr>
            </w:pPr>
          </w:p>
          <w:p w:rsidR="00AA5A01" w:rsidRPr="00060E42" w:rsidRDefault="00AA5A01" w:rsidP="00622064">
            <w:pPr>
              <w:rPr>
                <w:b/>
                <w:color w:val="0432FF"/>
                <w:sz w:val="28"/>
                <w:szCs w:val="28"/>
              </w:rPr>
            </w:pPr>
            <w:r w:rsidRPr="00060E42">
              <w:rPr>
                <w:rFonts w:cs="TimesNewRomanPSMT"/>
                <w:color w:val="000000" w:themeColor="text1"/>
                <w:sz w:val="28"/>
                <w:szCs w:val="28"/>
              </w:rPr>
              <w:t>3</w:t>
            </w:r>
            <w:r w:rsidRPr="00060E42">
              <w:rPr>
                <w:rFonts w:cs="TimesNewRomanPSMT"/>
                <w:sz w:val="28"/>
                <w:szCs w:val="28"/>
              </w:rPr>
              <w:t xml:space="preserve">— </w:t>
            </w:r>
            <w:r w:rsidRPr="00060E42">
              <w:rPr>
                <w:rFonts w:cs="TimesNewRomanPSMT"/>
                <w:color w:val="000000" w:themeColor="text1"/>
                <w:sz w:val="28"/>
                <w:szCs w:val="28"/>
              </w:rPr>
              <w:t>A proposta de criação, transformação, cisão, fusão ou extinção de quaisquer subunidades orgânicas é desencadada por proposta do Diretor</w:t>
            </w:r>
            <w:r w:rsidRPr="00060E42">
              <w:rPr>
                <w:rFonts w:cs="TimesNewRomanPSMT"/>
                <w:b/>
                <w:color w:val="0432FF"/>
                <w:sz w:val="28"/>
                <w:szCs w:val="28"/>
              </w:rPr>
              <w:t xml:space="preserve"> ou por proposta do Conselho de Escola</w:t>
            </w:r>
            <w:r w:rsidRPr="00060E42">
              <w:rPr>
                <w:rFonts w:cs="TimesNewRomanPSMT"/>
                <w:color w:val="000000" w:themeColor="text1"/>
                <w:sz w:val="28"/>
                <w:szCs w:val="28"/>
              </w:rPr>
              <w:t>, acompanhada de parecer do Conselho Científico.</w:t>
            </w:r>
            <w:r w:rsidRPr="00060E42">
              <w:rPr>
                <w:rFonts w:cs="TimesNewRomanPSMT"/>
                <w:b/>
                <w:color w:val="000000" w:themeColor="text1"/>
                <w:sz w:val="28"/>
                <w:szCs w:val="28"/>
              </w:rPr>
              <w:t xml:space="preserve"> </w:t>
            </w:r>
            <w:r w:rsidRPr="00060E42">
              <w:rPr>
                <w:rFonts w:cs="TimesNewRomanPSMT"/>
                <w:b/>
                <w:color w:val="0432FF"/>
                <w:sz w:val="28"/>
                <w:szCs w:val="28"/>
              </w:rPr>
              <w:t xml:space="preserve">Deverá ser </w:t>
            </w:r>
            <w:r w:rsidRPr="00060E42">
              <w:rPr>
                <w:rFonts w:cs="TimesNewRomanPSMT"/>
                <w:color w:val="000000" w:themeColor="text1"/>
                <w:sz w:val="28"/>
                <w:szCs w:val="28"/>
              </w:rPr>
              <w:t>aprovada pelo Conselho de Escola,</w:t>
            </w:r>
            <w:r w:rsidRPr="00060E42">
              <w:rPr>
                <w:rFonts w:cs="TimesNewRomanPSMT"/>
                <w:b/>
                <w:color w:val="000000" w:themeColor="text1"/>
                <w:sz w:val="28"/>
                <w:szCs w:val="28"/>
              </w:rPr>
              <w:t xml:space="preserve"> </w:t>
            </w:r>
            <w:r w:rsidRPr="00060E42">
              <w:rPr>
                <w:rFonts w:cs="TimesNewRomanPSMT"/>
                <w:b/>
                <w:color w:val="0432FF"/>
                <w:sz w:val="28"/>
                <w:szCs w:val="28"/>
              </w:rPr>
              <w:t>após audição pública.</w:t>
            </w:r>
          </w:p>
        </w:tc>
        <w:tc>
          <w:tcPr>
            <w:tcW w:w="4111" w:type="dxa"/>
            <w:tcBorders>
              <w:right w:val="single" w:sz="4" w:space="0" w:color="auto"/>
            </w:tcBorders>
          </w:tcPr>
          <w:p w:rsidR="00125895" w:rsidRPr="00060E42" w:rsidRDefault="00125895"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8788"/>
        <w:gridCol w:w="4111"/>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8788"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4111"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11.o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Regulamento das subunidades orgânicas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w:t>
            </w:r>
            <w:proofErr w:type="gramStart"/>
            <w:r w:rsidRPr="00060E42">
              <w:rPr>
                <w:rFonts w:asciiTheme="minorHAnsi" w:hAnsiTheme="minorHAnsi" w:cs="TimesNewRomanPSMT"/>
                <w:sz w:val="28"/>
                <w:szCs w:val="28"/>
              </w:rPr>
              <w:t>As subunidades orgânicas estabelecerão a sua organização interna</w:t>
            </w:r>
            <w:proofErr w:type="gramEnd"/>
            <w:r w:rsidRPr="00060E42">
              <w:rPr>
                <w:rFonts w:asciiTheme="minorHAnsi" w:hAnsiTheme="minorHAnsi" w:cs="TimesNewRomanPSMT"/>
                <w:sz w:val="28"/>
                <w:szCs w:val="28"/>
              </w:rPr>
              <w:t xml:space="preserve"> através de regulamento próprio que deverá ser homologado pelo Diretor.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2-Cada subunidade orgânica deverá aprovar o respetivo regulamento interno, por maioria absoluta dos seus Doutores.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3-Qualquer alteração ao regulamento interno deverá ser aprovada pela maioria de dois terços dos seus Doutores ou, por deliberação do Conselho de Escola, sob proposta do Diretor, desde que fundamentada em relatório de avaliação ou auditoria interna. </w:t>
            </w:r>
          </w:p>
        </w:tc>
        <w:tc>
          <w:tcPr>
            <w:tcW w:w="8788" w:type="dxa"/>
          </w:tcPr>
          <w:p w:rsidR="00125895" w:rsidRPr="00060E42" w:rsidRDefault="00125895" w:rsidP="00622064">
            <w:pPr>
              <w:rPr>
                <w:sz w:val="28"/>
                <w:szCs w:val="28"/>
              </w:rPr>
            </w:pPr>
          </w:p>
        </w:tc>
        <w:tc>
          <w:tcPr>
            <w:tcW w:w="4111"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12.o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Afetação de recursos às subunidades orgânicas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Os recursos humanos, materiais e financeiros serão afetados às su-bunidades orgânicas pelo Diretor com base no plano orçamental e de atividades aprovado para a FFUL. </w:t>
            </w:r>
          </w:p>
        </w:tc>
        <w:tc>
          <w:tcPr>
            <w:tcW w:w="8788" w:type="dxa"/>
          </w:tcPr>
          <w:p w:rsidR="00125895" w:rsidRPr="00060E42" w:rsidRDefault="00125895" w:rsidP="00622064">
            <w:pPr>
              <w:rPr>
                <w:sz w:val="28"/>
                <w:szCs w:val="28"/>
              </w:rPr>
            </w:pPr>
          </w:p>
        </w:tc>
        <w:tc>
          <w:tcPr>
            <w:tcW w:w="4111"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13.o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Serviços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A FFUL dispõe de estruturas de apoio técnico e administrativo (denominados Serviços), para o desenvolvimento das suas atividades, aprovadas pelo Diretor.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2-A estrutura dos Serviços da FFUL está organizada nos termos constantes do Anexo I aos presentes Estatutos.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3-As estruturas dos Serviços deverão reger-se por um regulamento interno próprio, aprovado pelo Diretor.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4-A criação, a fusão, a subdivisão e a extinção de serviços serão decididas pelo Diretor, ouvido o Conselho de Escola, sem prejuízo do previsto nos artigos 2.o e 6.o do Anexo I dos Estatutos da Universidade de Lisboa. </w:t>
            </w:r>
          </w:p>
        </w:tc>
        <w:tc>
          <w:tcPr>
            <w:tcW w:w="8788" w:type="dxa"/>
          </w:tcPr>
          <w:p w:rsidR="00125895" w:rsidRPr="00060E42" w:rsidRDefault="00125895" w:rsidP="00622064">
            <w:pPr>
              <w:rPr>
                <w:sz w:val="28"/>
                <w:szCs w:val="28"/>
              </w:rPr>
            </w:pPr>
          </w:p>
        </w:tc>
        <w:tc>
          <w:tcPr>
            <w:tcW w:w="4111" w:type="dxa"/>
            <w:tcBorders>
              <w:right w:val="single" w:sz="4" w:space="0" w:color="auto"/>
            </w:tcBorders>
          </w:tcPr>
          <w:p w:rsidR="00125895" w:rsidRPr="00060E42" w:rsidRDefault="00125895"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9072"/>
        <w:gridCol w:w="3827"/>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827"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14.o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Secretário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A FFUL terá um Secretário, livremente nomeado e exo- nerado pelo Diretor, conforme previsto no artigo 127.o da Lei n.o 62/2007, de 10 de setembro, de acordo com a alínea </w:t>
            </w:r>
            <w:r w:rsidRPr="00060E42">
              <w:rPr>
                <w:rFonts w:asciiTheme="minorHAnsi" w:hAnsiTheme="minorHAnsi"/>
                <w:i/>
                <w:iCs/>
                <w:sz w:val="28"/>
                <w:szCs w:val="28"/>
              </w:rPr>
              <w:t>b</w:t>
            </w:r>
            <w:r w:rsidRPr="00060E42">
              <w:rPr>
                <w:rFonts w:asciiTheme="minorHAnsi" w:hAnsiTheme="minorHAnsi" w:cs="TimesNewRomanPSMT"/>
                <w:sz w:val="28"/>
                <w:szCs w:val="28"/>
              </w:rPr>
              <w:t xml:space="preserve">) do artigo 5.o do Anexo I aos Estatutos da Universidade de Lisboa, sendo equiparado para efeitos remuneratórios a cargo de direção intermédia de 1.o grau.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2-O lugar de Secretário poderá ser ocupado por técnicos superiores com comprovada experiência profissional, no domínio da gestão de estabelecimentos do Ensino Superior Universitário.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3-O Secretário responderá perante o Diretor pela execução das diretrizes que lhe forem definidas, em matérias da sua compe- tência. </w:t>
            </w:r>
          </w:p>
        </w:tc>
        <w:tc>
          <w:tcPr>
            <w:tcW w:w="9072" w:type="dxa"/>
          </w:tcPr>
          <w:p w:rsidR="00125895" w:rsidRPr="00060E42" w:rsidRDefault="00125895" w:rsidP="00622064">
            <w:pPr>
              <w:rPr>
                <w:sz w:val="28"/>
                <w:szCs w:val="28"/>
              </w:rPr>
            </w:pPr>
          </w:p>
        </w:tc>
        <w:tc>
          <w:tcPr>
            <w:tcW w:w="3827"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15.o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Competências do Secretário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Compete ao Secretário: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Coordenar a atividade dos serviços e superintender no seu funcionamento;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Promover a execução das deliberações dos órgãos de gestão da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Distribuir o pessoal pelos serviços, podendo os funcionários recorrer das decisões para o Diretor;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Corresponder-se com os serviços e entidades </w:t>
            </w:r>
            <w:proofErr w:type="gramStart"/>
            <w:r w:rsidRPr="00060E42">
              <w:rPr>
                <w:rFonts w:asciiTheme="minorHAnsi" w:hAnsiTheme="minorHAnsi" w:cs="TimesNewRomanPSMT"/>
                <w:sz w:val="28"/>
                <w:szCs w:val="28"/>
              </w:rPr>
              <w:t>pública</w:t>
            </w:r>
            <w:proofErr w:type="gramEnd"/>
            <w:r w:rsidRPr="00060E42">
              <w:rPr>
                <w:rFonts w:asciiTheme="minorHAnsi" w:hAnsiTheme="minorHAnsi" w:cs="TimesNewRomanPSMT"/>
                <w:sz w:val="28"/>
                <w:szCs w:val="28"/>
              </w:rPr>
              <w:t xml:space="preserve">s ou privadas na esfera das suas competências próprias ou que lhe sejam delegadas pelo Diretor;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Exercer as demais atribuições que lhe forem cometidas pela lei ou lhe sejam delegadas.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Secretário será substituído nas suas ausências ou impedimentos por um Coordenador de Área. </w:t>
            </w:r>
          </w:p>
        </w:tc>
        <w:tc>
          <w:tcPr>
            <w:tcW w:w="9072" w:type="dxa"/>
          </w:tcPr>
          <w:p w:rsidR="00125895" w:rsidRPr="00060E42" w:rsidRDefault="00125895" w:rsidP="00622064">
            <w:pPr>
              <w:rPr>
                <w:sz w:val="28"/>
                <w:szCs w:val="28"/>
              </w:rPr>
            </w:pPr>
          </w:p>
        </w:tc>
        <w:tc>
          <w:tcPr>
            <w:tcW w:w="3827" w:type="dxa"/>
            <w:tcBorders>
              <w:right w:val="single" w:sz="4" w:space="0" w:color="auto"/>
            </w:tcBorders>
          </w:tcPr>
          <w:p w:rsidR="00125895" w:rsidRPr="00060E42" w:rsidRDefault="00125895"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9072"/>
        <w:gridCol w:w="3827"/>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827"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shd w:val="clear" w:color="auto" w:fill="DEEAF6" w:themeFill="accent5" w:themeFillTint="33"/>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III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Órgãos da Escola </w:t>
            </w:r>
          </w:p>
        </w:tc>
        <w:tc>
          <w:tcPr>
            <w:tcW w:w="9072" w:type="dxa"/>
            <w:shd w:val="clear" w:color="auto" w:fill="DEEAF6" w:themeFill="accent5" w:themeFillTint="33"/>
          </w:tcPr>
          <w:p w:rsidR="00125895" w:rsidRPr="00060E42" w:rsidRDefault="00125895" w:rsidP="00622064">
            <w:pPr>
              <w:rPr>
                <w:sz w:val="28"/>
                <w:szCs w:val="28"/>
              </w:rPr>
            </w:pPr>
          </w:p>
        </w:tc>
        <w:tc>
          <w:tcPr>
            <w:tcW w:w="3827" w:type="dxa"/>
            <w:tcBorders>
              <w:right w:val="single" w:sz="4" w:space="0" w:color="auto"/>
            </w:tcBorders>
            <w:shd w:val="clear" w:color="auto" w:fill="DEEAF6" w:themeFill="accent5" w:themeFillTint="33"/>
          </w:tcPr>
          <w:p w:rsidR="00125895" w:rsidRPr="00060E42" w:rsidRDefault="00125895" w:rsidP="00622064">
            <w:pPr>
              <w:rPr>
                <w:sz w:val="28"/>
                <w:szCs w:val="28"/>
              </w:rPr>
            </w:pPr>
          </w:p>
        </w:tc>
      </w:tr>
      <w:tr w:rsidR="00125895" w:rsidRPr="00060E42" w:rsidTr="002B1205">
        <w:tc>
          <w:tcPr>
            <w:tcW w:w="7650" w:type="dxa"/>
            <w:shd w:val="clear" w:color="auto" w:fill="FFFF00"/>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I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Disposições gerais </w:t>
            </w:r>
          </w:p>
        </w:tc>
        <w:tc>
          <w:tcPr>
            <w:tcW w:w="9072" w:type="dxa"/>
            <w:shd w:val="clear" w:color="auto" w:fill="FFFF00"/>
          </w:tcPr>
          <w:p w:rsidR="00125895" w:rsidRPr="00060E42" w:rsidRDefault="00125895" w:rsidP="00622064">
            <w:pPr>
              <w:rPr>
                <w:sz w:val="28"/>
                <w:szCs w:val="28"/>
              </w:rPr>
            </w:pPr>
          </w:p>
        </w:tc>
        <w:tc>
          <w:tcPr>
            <w:tcW w:w="3827" w:type="dxa"/>
            <w:tcBorders>
              <w:right w:val="single" w:sz="4" w:space="0" w:color="auto"/>
            </w:tcBorders>
            <w:shd w:val="clear" w:color="auto" w:fill="FFFF00"/>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16.o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Órgãos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São Órgãos de Governo da Faculdade: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O Conselho de Escola;</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O Diretor;</w:t>
            </w:r>
            <w:r w:rsidRPr="00060E42">
              <w:rPr>
                <w:rFonts w:asciiTheme="minorHAnsi" w:hAnsiTheme="minorHAnsi" w:cs="TimesNewRomanPSMT"/>
                <w:sz w:val="28"/>
                <w:szCs w:val="28"/>
              </w:rPr>
              <w:br/>
            </w:r>
            <w:r w:rsidRPr="00060E42">
              <w:rPr>
                <w:rFonts w:asciiTheme="minorHAnsi" w:hAnsiTheme="minorHAnsi"/>
                <w:i/>
                <w:iCs/>
                <w:sz w:val="28"/>
                <w:szCs w:val="28"/>
              </w:rPr>
              <w:t>c</w:t>
            </w:r>
            <w:r w:rsidRPr="00060E42">
              <w:rPr>
                <w:rFonts w:asciiTheme="minorHAnsi" w:hAnsiTheme="minorHAnsi" w:cs="TimesNewRomanPSMT"/>
                <w:sz w:val="28"/>
                <w:szCs w:val="28"/>
              </w:rPr>
              <w:t>) O Conselho Científico;</w:t>
            </w:r>
            <w:r w:rsidRPr="00060E42">
              <w:rPr>
                <w:rFonts w:asciiTheme="minorHAnsi" w:hAnsiTheme="minorHAnsi" w:cs="TimesNewRomanPSMT"/>
                <w:sz w:val="28"/>
                <w:szCs w:val="28"/>
              </w:rPr>
              <w:br/>
            </w:r>
            <w:r w:rsidRPr="00060E42">
              <w:rPr>
                <w:rFonts w:asciiTheme="minorHAnsi" w:hAnsiTheme="minorHAnsi"/>
                <w:i/>
                <w:iCs/>
                <w:sz w:val="28"/>
                <w:szCs w:val="28"/>
              </w:rPr>
              <w:t>d</w:t>
            </w:r>
            <w:r w:rsidRPr="00060E42">
              <w:rPr>
                <w:rFonts w:asciiTheme="minorHAnsi" w:hAnsiTheme="minorHAnsi" w:cs="TimesNewRomanPSMT"/>
                <w:sz w:val="28"/>
                <w:szCs w:val="28"/>
              </w:rPr>
              <w:t>) O Conselho Pedagógico;</w:t>
            </w:r>
            <w:r w:rsidRPr="00060E42">
              <w:rPr>
                <w:rFonts w:asciiTheme="minorHAnsi" w:hAnsiTheme="minorHAnsi" w:cs="TimesNewRomanPSMT"/>
                <w:sz w:val="28"/>
                <w:szCs w:val="28"/>
              </w:rPr>
              <w:br/>
            </w:r>
            <w:r w:rsidRPr="00060E42">
              <w:rPr>
                <w:rFonts w:asciiTheme="minorHAnsi" w:hAnsiTheme="minorHAnsi"/>
                <w:i/>
                <w:iCs/>
                <w:sz w:val="28"/>
                <w:szCs w:val="28"/>
              </w:rPr>
              <w:t>e</w:t>
            </w:r>
            <w:r w:rsidRPr="00060E42">
              <w:rPr>
                <w:rFonts w:asciiTheme="minorHAnsi" w:hAnsiTheme="minorHAnsi" w:cs="TimesNewRomanPSMT"/>
                <w:sz w:val="28"/>
                <w:szCs w:val="28"/>
              </w:rPr>
              <w:t>) O Conselho de Gestão;</w:t>
            </w:r>
            <w:r w:rsidRPr="00060E42">
              <w:rPr>
                <w:rFonts w:asciiTheme="minorHAnsi" w:hAnsiTheme="minorHAnsi" w:cs="TimesNewRomanPSMT"/>
                <w:sz w:val="28"/>
                <w:szCs w:val="28"/>
              </w:rPr>
              <w:br/>
            </w:r>
            <w:r w:rsidRPr="00060E42">
              <w:rPr>
                <w:rFonts w:asciiTheme="minorHAnsi" w:hAnsiTheme="minorHAnsi"/>
                <w:i/>
                <w:iCs/>
                <w:sz w:val="28"/>
                <w:szCs w:val="28"/>
              </w:rPr>
              <w:t>f</w:t>
            </w:r>
            <w:r w:rsidRPr="00060E42">
              <w:rPr>
                <w:rFonts w:asciiTheme="minorHAnsi" w:hAnsiTheme="minorHAnsi" w:cs="TimesNewRomanPSMT"/>
                <w:sz w:val="28"/>
                <w:szCs w:val="28"/>
              </w:rPr>
              <w:t>) O Conselho Consultivo;</w:t>
            </w:r>
            <w:r w:rsidRPr="00060E42">
              <w:rPr>
                <w:rFonts w:asciiTheme="minorHAnsi" w:hAnsiTheme="minorHAnsi" w:cs="TimesNewRomanPSMT"/>
                <w:sz w:val="28"/>
                <w:szCs w:val="28"/>
              </w:rPr>
              <w:br/>
            </w:r>
            <w:r w:rsidRPr="00060E42">
              <w:rPr>
                <w:rFonts w:asciiTheme="minorHAnsi" w:hAnsiTheme="minorHAnsi"/>
                <w:i/>
                <w:iCs/>
                <w:sz w:val="28"/>
                <w:szCs w:val="28"/>
              </w:rPr>
              <w:t>g</w:t>
            </w:r>
            <w:r w:rsidRPr="00060E42">
              <w:rPr>
                <w:rFonts w:asciiTheme="minorHAnsi" w:hAnsiTheme="minorHAnsi" w:cs="TimesNewRomanPSMT"/>
                <w:sz w:val="28"/>
                <w:szCs w:val="28"/>
              </w:rPr>
              <w:t xml:space="preserve">) O Conselho de Coordenação Interdepartamental.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São órgãos obrigatórios das subunidades orgânicas: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O Presidente do Departamento;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O Conselho de Departamento, constituído por doutores do respetivo Departamento com </w:t>
            </w:r>
            <w:proofErr w:type="gramStart"/>
            <w:r w:rsidRPr="00060E42">
              <w:rPr>
                <w:rFonts w:asciiTheme="minorHAnsi" w:hAnsiTheme="minorHAnsi" w:cs="TimesNewRomanPSMT"/>
                <w:sz w:val="28"/>
                <w:szCs w:val="28"/>
              </w:rPr>
              <w:t>víncul</w:t>
            </w:r>
            <w:proofErr w:type="gramEnd"/>
            <w:r w:rsidRPr="00060E42">
              <w:rPr>
                <w:rFonts w:asciiTheme="minorHAnsi" w:hAnsiTheme="minorHAnsi" w:cs="TimesNewRomanPSMT"/>
                <w:sz w:val="28"/>
                <w:szCs w:val="28"/>
              </w:rPr>
              <w:t xml:space="preserve">o contratual com a FFUL.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3 — Por decisão do Conselho de Escola</w:t>
            </w:r>
            <w:proofErr w:type="gramStart"/>
            <w:r w:rsidRPr="00060E42">
              <w:rPr>
                <w:rFonts w:asciiTheme="minorHAnsi" w:hAnsiTheme="minorHAnsi" w:cs="TimesNewRomanPSMT"/>
                <w:sz w:val="28"/>
                <w:szCs w:val="28"/>
              </w:rPr>
              <w:t>,</w:t>
            </w:r>
            <w:proofErr w:type="gramEnd"/>
            <w:r w:rsidRPr="00060E42">
              <w:rPr>
                <w:rFonts w:asciiTheme="minorHAnsi" w:hAnsiTheme="minorHAnsi" w:cs="TimesNewRomanPSMT"/>
                <w:sz w:val="28"/>
                <w:szCs w:val="28"/>
              </w:rPr>
              <w:t xml:space="preserve"> podem ser instituídos outros órgãos de natureza consultiva ou executiva. </w:t>
            </w:r>
          </w:p>
        </w:tc>
        <w:tc>
          <w:tcPr>
            <w:tcW w:w="9072" w:type="dxa"/>
          </w:tcPr>
          <w:p w:rsidR="008A00C0" w:rsidRPr="00060E42" w:rsidRDefault="008A00C0" w:rsidP="008A00C0">
            <w:pPr>
              <w:pStyle w:val="NormalWeb"/>
              <w:spacing w:before="0" w:beforeAutospacing="0" w:after="0" w:afterAutospacing="0"/>
              <w:rPr>
                <w:rFonts w:asciiTheme="minorHAnsi" w:hAnsiTheme="minorHAnsi"/>
                <w:color w:val="000000" w:themeColor="text1"/>
                <w:sz w:val="28"/>
                <w:szCs w:val="28"/>
              </w:rPr>
            </w:pPr>
            <w:r w:rsidRPr="00060E42">
              <w:rPr>
                <w:rFonts w:asciiTheme="minorHAnsi" w:hAnsiTheme="minorHAnsi" w:cs="TimesNewRomanPSMT"/>
                <w:color w:val="000000" w:themeColor="text1"/>
                <w:sz w:val="28"/>
                <w:szCs w:val="28"/>
              </w:rPr>
              <w:t xml:space="preserve">Artigo 16.o </w:t>
            </w:r>
          </w:p>
          <w:p w:rsidR="008A00C0" w:rsidRPr="00060E42" w:rsidRDefault="008A00C0" w:rsidP="008A00C0">
            <w:pPr>
              <w:pStyle w:val="NormalWeb"/>
              <w:spacing w:before="0" w:beforeAutospacing="0" w:after="0" w:afterAutospacing="0"/>
              <w:rPr>
                <w:rFonts w:asciiTheme="minorHAnsi" w:hAnsiTheme="minorHAnsi"/>
                <w:color w:val="000000" w:themeColor="text1"/>
                <w:sz w:val="28"/>
                <w:szCs w:val="28"/>
              </w:rPr>
            </w:pPr>
            <w:r w:rsidRPr="00060E42">
              <w:rPr>
                <w:rFonts w:asciiTheme="minorHAnsi" w:hAnsiTheme="minorHAnsi"/>
                <w:bCs/>
                <w:color w:val="000000" w:themeColor="text1"/>
                <w:sz w:val="28"/>
                <w:szCs w:val="28"/>
              </w:rPr>
              <w:t xml:space="preserve">Órgãos </w:t>
            </w:r>
          </w:p>
          <w:p w:rsidR="008A00C0" w:rsidRPr="00060E42" w:rsidRDefault="008A00C0" w:rsidP="008A00C0">
            <w:pPr>
              <w:pStyle w:val="NormalWeb"/>
              <w:numPr>
                <w:ilvl w:val="0"/>
                <w:numId w:val="2"/>
              </w:numPr>
              <w:spacing w:before="0" w:beforeAutospacing="0" w:after="0" w:afterAutospacing="0"/>
              <w:rPr>
                <w:rFonts w:asciiTheme="minorHAnsi" w:hAnsiTheme="minorHAnsi"/>
                <w:b/>
                <w:color w:val="0432FF"/>
                <w:sz w:val="28"/>
                <w:szCs w:val="28"/>
              </w:rPr>
            </w:pPr>
            <w:r w:rsidRPr="00060E42">
              <w:rPr>
                <w:rFonts w:asciiTheme="minorHAnsi" w:hAnsiTheme="minorHAnsi" w:cs="TimesNewRomanPSMT"/>
                <w:color w:val="000000" w:themeColor="text1"/>
                <w:sz w:val="28"/>
                <w:szCs w:val="28"/>
              </w:rPr>
              <w:t xml:space="preserve">— São Órgãos de Governo da Faculdade: </w:t>
            </w:r>
            <w:r w:rsidRPr="00060E42">
              <w:rPr>
                <w:rFonts w:asciiTheme="minorHAnsi" w:hAnsiTheme="minorHAnsi" w:cs="TimesNewRomanPSMT"/>
                <w:color w:val="000000" w:themeColor="text1"/>
                <w:sz w:val="28"/>
                <w:szCs w:val="28"/>
              </w:rPr>
              <w:br/>
            </w:r>
            <w:proofErr w:type="gramStart"/>
            <w:r w:rsidRPr="00060E42">
              <w:rPr>
                <w:rFonts w:asciiTheme="minorHAnsi" w:hAnsiTheme="minorHAnsi"/>
                <w:color w:val="000000" w:themeColor="text1"/>
                <w:sz w:val="28"/>
                <w:szCs w:val="28"/>
              </w:rPr>
              <w:t>a</w:t>
            </w:r>
            <w:proofErr w:type="gramEnd"/>
            <w:r w:rsidRPr="00060E42">
              <w:rPr>
                <w:rFonts w:asciiTheme="minorHAnsi" w:hAnsiTheme="minorHAnsi"/>
                <w:color w:val="000000" w:themeColor="text1"/>
                <w:sz w:val="28"/>
                <w:szCs w:val="28"/>
              </w:rPr>
              <w:t xml:space="preserve"> )</w:t>
            </w:r>
            <w:r w:rsidRPr="00060E42">
              <w:rPr>
                <w:rFonts w:asciiTheme="minorHAnsi" w:hAnsiTheme="minorHAnsi" w:cs="TimesNewRomanPSMT"/>
                <w:color w:val="000000" w:themeColor="text1"/>
                <w:sz w:val="28"/>
                <w:szCs w:val="28"/>
              </w:rPr>
              <w:t>O Conselho de Escola;</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b</w:t>
            </w:r>
            <w:r w:rsidRPr="00060E42">
              <w:rPr>
                <w:rFonts w:asciiTheme="minorHAnsi" w:hAnsiTheme="minorHAnsi" w:cs="TimesNewRomanPSMT"/>
                <w:color w:val="000000" w:themeColor="text1"/>
                <w:sz w:val="28"/>
                <w:szCs w:val="28"/>
              </w:rPr>
              <w:t>) O Diretor;</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c</w:t>
            </w:r>
            <w:r w:rsidRPr="00060E42">
              <w:rPr>
                <w:rFonts w:asciiTheme="minorHAnsi" w:hAnsiTheme="minorHAnsi" w:cs="TimesNewRomanPSMT"/>
                <w:color w:val="000000" w:themeColor="text1"/>
                <w:sz w:val="28"/>
                <w:szCs w:val="28"/>
              </w:rPr>
              <w:t>) O Conselho Científico;</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d</w:t>
            </w:r>
            <w:r w:rsidRPr="00060E42">
              <w:rPr>
                <w:rFonts w:asciiTheme="minorHAnsi" w:hAnsiTheme="minorHAnsi" w:cs="TimesNewRomanPSMT"/>
                <w:color w:val="000000" w:themeColor="text1"/>
                <w:sz w:val="28"/>
                <w:szCs w:val="28"/>
              </w:rPr>
              <w:t>) O Conselho Pedagógico;</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e</w:t>
            </w:r>
            <w:r w:rsidRPr="00060E42">
              <w:rPr>
                <w:rFonts w:asciiTheme="minorHAnsi" w:hAnsiTheme="minorHAnsi" w:cs="TimesNewRomanPSMT"/>
                <w:color w:val="000000" w:themeColor="text1"/>
                <w:sz w:val="28"/>
                <w:szCs w:val="28"/>
              </w:rPr>
              <w:t>) O Conselho de Gestão;</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f</w:t>
            </w:r>
            <w:r w:rsidRPr="00060E42">
              <w:rPr>
                <w:rFonts w:asciiTheme="minorHAnsi" w:hAnsiTheme="minorHAnsi" w:cs="TimesNewRomanPSMT"/>
                <w:color w:val="000000" w:themeColor="text1"/>
                <w:sz w:val="28"/>
                <w:szCs w:val="28"/>
              </w:rPr>
              <w:t>) O Conselho Consultivo;</w:t>
            </w:r>
            <w:r w:rsidRPr="00060E42">
              <w:rPr>
                <w:rFonts w:asciiTheme="minorHAnsi" w:hAnsiTheme="minorHAnsi" w:cs="TimesNewRomanPSMT"/>
                <w:color w:val="000000" w:themeColor="text1"/>
                <w:sz w:val="28"/>
                <w:szCs w:val="28"/>
              </w:rPr>
              <w:br/>
            </w:r>
            <w:r w:rsidRPr="00060E42">
              <w:rPr>
                <w:rFonts w:asciiTheme="minorHAnsi" w:hAnsiTheme="minorHAnsi"/>
                <w:i/>
                <w:iCs/>
                <w:color w:val="000000" w:themeColor="text1"/>
                <w:sz w:val="28"/>
                <w:szCs w:val="28"/>
              </w:rPr>
              <w:t>g</w:t>
            </w:r>
            <w:r w:rsidRPr="00060E42">
              <w:rPr>
                <w:rFonts w:asciiTheme="minorHAnsi" w:hAnsiTheme="minorHAnsi" w:cs="TimesNewRomanPSMT"/>
                <w:color w:val="000000" w:themeColor="text1"/>
                <w:sz w:val="28"/>
                <w:szCs w:val="28"/>
              </w:rPr>
              <w:t>) O Conselho de Coordenação Interdepartamental;</w:t>
            </w:r>
            <w:r w:rsidRPr="00060E42">
              <w:rPr>
                <w:rFonts w:asciiTheme="minorHAnsi" w:hAnsiTheme="minorHAnsi" w:cs="TimesNewRomanPSMT"/>
                <w:color w:val="000000" w:themeColor="text1"/>
                <w:sz w:val="28"/>
                <w:szCs w:val="28"/>
              </w:rPr>
              <w:br/>
            </w:r>
            <w:r w:rsidRPr="00060E42">
              <w:rPr>
                <w:rFonts w:asciiTheme="minorHAnsi" w:hAnsiTheme="minorHAnsi" w:cs="TimesNewRomanPSMT"/>
                <w:b/>
                <w:color w:val="0432FF"/>
                <w:sz w:val="28"/>
                <w:szCs w:val="28"/>
              </w:rPr>
              <w:t>h) O Conselho Estratégico.</w:t>
            </w:r>
          </w:p>
          <w:p w:rsidR="00125895" w:rsidRPr="00060E42" w:rsidRDefault="00125895" w:rsidP="00622064">
            <w:pPr>
              <w:rPr>
                <w:sz w:val="28"/>
                <w:szCs w:val="28"/>
              </w:rPr>
            </w:pPr>
          </w:p>
        </w:tc>
        <w:tc>
          <w:tcPr>
            <w:tcW w:w="3827"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17.o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Eleições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w:t>
            </w:r>
            <w:proofErr w:type="gramStart"/>
            <w:r w:rsidRPr="00060E42">
              <w:rPr>
                <w:rFonts w:asciiTheme="minorHAnsi" w:hAnsiTheme="minorHAnsi" w:cs="TimesNewRomanPSMT"/>
                <w:sz w:val="28"/>
                <w:szCs w:val="28"/>
              </w:rPr>
              <w:t>Todas as eleições previstas nos presentes Estatutos são realizadas por sufrágio pessoal e secreto, de acordo com o Regulamento Eleitoral anexo</w:t>
            </w:r>
            <w:proofErr w:type="gramEnd"/>
            <w:r w:rsidRPr="00060E42">
              <w:rPr>
                <w:rFonts w:asciiTheme="minorHAnsi" w:hAnsiTheme="minorHAnsi" w:cs="TimesNewRomanPSMT"/>
                <w:sz w:val="28"/>
                <w:szCs w:val="28"/>
              </w:rPr>
              <w:t xml:space="preserve"> a estes Estatutos e dos quais faz parte integrante.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Para o Conselho de Escola, para o Conselho Científico e para o Conselho Pedagógico serão eleitos suplentes.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Perdem o mandato os titulares: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Que deixem de ter vínculo com a Universidade ou que deixem de pertencer aos corpos por que tenham sido eleitos;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Que faltem, sem motivo justificado, a mais de três reuniões consecutivas;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Que sejam condenados em processo disciplinar durante o período do mandato. </w:t>
            </w:r>
          </w:p>
          <w:p w:rsidR="00125895" w:rsidRPr="00060E42" w:rsidRDefault="00125895"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 perda do mandato é declarada pelo Presidente do Órgão, com possibilidade de recurso para o plenário, sem efeito suspensivo. </w:t>
            </w:r>
          </w:p>
        </w:tc>
        <w:tc>
          <w:tcPr>
            <w:tcW w:w="9072" w:type="dxa"/>
          </w:tcPr>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125895" w:rsidRPr="00060E42" w:rsidRDefault="000F3CFB" w:rsidP="00622064">
            <w:pPr>
              <w:rPr>
                <w:sz w:val="28"/>
                <w:szCs w:val="28"/>
              </w:rPr>
            </w:pPr>
            <w:r w:rsidRPr="00060E42">
              <w:rPr>
                <w:i/>
                <w:iCs/>
                <w:sz w:val="28"/>
                <w:szCs w:val="28"/>
              </w:rPr>
              <w:t>b</w:t>
            </w:r>
            <w:r w:rsidRPr="00060E42">
              <w:rPr>
                <w:rFonts w:cs="TimesNewRomanPSMT"/>
                <w:sz w:val="28"/>
                <w:szCs w:val="28"/>
              </w:rPr>
              <w:t>) Que faltem, sem motivo justificado, a mais de três reuniões consecutivas ou seis intercaladas;</w:t>
            </w:r>
          </w:p>
        </w:tc>
        <w:tc>
          <w:tcPr>
            <w:tcW w:w="3827" w:type="dxa"/>
            <w:tcBorders>
              <w:right w:val="single" w:sz="4" w:space="0" w:color="auto"/>
            </w:tcBorders>
          </w:tcPr>
          <w:p w:rsidR="00125895" w:rsidRPr="00060E42" w:rsidRDefault="00125895" w:rsidP="00622064">
            <w:pPr>
              <w:rPr>
                <w:sz w:val="28"/>
                <w:szCs w:val="28"/>
              </w:rPr>
            </w:pPr>
          </w:p>
        </w:tc>
      </w:tr>
    </w:tbl>
    <w:p w:rsidR="002B1205" w:rsidRPr="00060E42" w:rsidRDefault="002B1205">
      <w:r w:rsidRPr="00060E42">
        <w:br w:type="page"/>
      </w:r>
    </w:p>
    <w:tbl>
      <w:tblPr>
        <w:tblStyle w:val="Tabelacomgrelha"/>
        <w:tblW w:w="20549" w:type="dxa"/>
        <w:tblLook w:val="04A0" w:firstRow="1" w:lastRow="0" w:firstColumn="1" w:lastColumn="0" w:noHBand="0" w:noVBand="1"/>
      </w:tblPr>
      <w:tblGrid>
        <w:gridCol w:w="7650"/>
        <w:gridCol w:w="9072"/>
        <w:gridCol w:w="3827"/>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827"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18.o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Presidentes dos órgãos colegiais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Os Presidentes dos órgãos colegiai</w:t>
            </w:r>
            <w:r w:rsidR="008A00C0" w:rsidRPr="00060E42">
              <w:rPr>
                <w:rFonts w:asciiTheme="minorHAnsi" w:hAnsiTheme="minorHAnsi" w:cs="TimesNewRomanPSMT"/>
                <w:sz w:val="28"/>
                <w:szCs w:val="28"/>
              </w:rPr>
              <w:t>s são eleitos de entre os res</w:t>
            </w:r>
            <w:r w:rsidRPr="00060E42">
              <w:rPr>
                <w:rFonts w:asciiTheme="minorHAnsi" w:hAnsiTheme="minorHAnsi" w:cs="TimesNewRomanPSMT"/>
                <w:sz w:val="28"/>
                <w:szCs w:val="28"/>
              </w:rPr>
              <w:t xml:space="preserve">petivos titulares e são sempre professores catedráticos, professores associados, investigadores coordenadores ou investigadores principais.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A eleição de qualquer dos Presidentes de órgãos colegiais pode recair na figura do Diretor nos termos do presente estatuto, desde que este seja titular do respetivo Órgão. </w:t>
            </w:r>
          </w:p>
        </w:tc>
        <w:tc>
          <w:tcPr>
            <w:tcW w:w="9072" w:type="dxa"/>
          </w:tcPr>
          <w:p w:rsidR="00A36631" w:rsidRPr="00060E42" w:rsidRDefault="000F3CFB" w:rsidP="00622064">
            <w:pPr>
              <w:rPr>
                <w:rFonts w:cs="TimesNewRomanPSMT"/>
                <w:sz w:val="28"/>
                <w:szCs w:val="28"/>
              </w:rPr>
            </w:pPr>
            <w:r w:rsidRPr="00060E42">
              <w:rPr>
                <w:rFonts w:cs="TimesNewRomanPSMT"/>
                <w:sz w:val="28"/>
                <w:szCs w:val="28"/>
              </w:rPr>
              <w:t xml:space="preserve">1 — </w:t>
            </w:r>
            <w:r w:rsidR="00A36631" w:rsidRPr="00060E42">
              <w:rPr>
                <w:rFonts w:cs="TimesNewRomanPSMT"/>
                <w:sz w:val="28"/>
                <w:szCs w:val="28"/>
              </w:rPr>
              <w:t>O Presidente do Conselho de Escola é eleito de entre os membros referidos nas alíneas a) e d) do artigo 20º;</w:t>
            </w:r>
          </w:p>
          <w:p w:rsidR="00A36631" w:rsidRPr="00060E42" w:rsidRDefault="00A36631" w:rsidP="00622064">
            <w:pPr>
              <w:rPr>
                <w:rFonts w:cs="TimesNewRomanPSMT"/>
                <w:sz w:val="28"/>
                <w:szCs w:val="28"/>
              </w:rPr>
            </w:pPr>
          </w:p>
          <w:p w:rsidR="00125895" w:rsidRPr="00060E42" w:rsidRDefault="00A36631" w:rsidP="00622064">
            <w:pPr>
              <w:rPr>
                <w:rFonts w:cs="TimesNewRomanPSMT"/>
                <w:sz w:val="28"/>
                <w:szCs w:val="28"/>
              </w:rPr>
            </w:pPr>
            <w:r w:rsidRPr="00060E42">
              <w:rPr>
                <w:rFonts w:cs="TimesNewRomanPSMT"/>
                <w:sz w:val="28"/>
                <w:szCs w:val="28"/>
              </w:rPr>
              <w:t xml:space="preserve">2 - </w:t>
            </w:r>
            <w:r w:rsidR="000F3CFB" w:rsidRPr="00060E42">
              <w:rPr>
                <w:rFonts w:cs="TimesNewRomanPSMT"/>
                <w:sz w:val="28"/>
                <w:szCs w:val="28"/>
              </w:rPr>
              <w:t xml:space="preserve">Os Presidentes dos </w:t>
            </w:r>
            <w:r w:rsidRPr="00060E42">
              <w:rPr>
                <w:rFonts w:cs="TimesNewRomanPSMT"/>
                <w:sz w:val="28"/>
                <w:szCs w:val="28"/>
              </w:rPr>
              <w:t xml:space="preserve">restantes </w:t>
            </w:r>
            <w:r w:rsidR="000F3CFB" w:rsidRPr="00060E42">
              <w:rPr>
                <w:rFonts w:cs="TimesNewRomanPSMT"/>
                <w:sz w:val="28"/>
                <w:szCs w:val="28"/>
              </w:rPr>
              <w:t>órgãos colegiais são eleitos de entre os respetivos titulares e são sempre professores catedráticos, professores associados, professores auxiliares com nomeação definitiva, investigadores coordenadores, investigadores principais ou investigadores auxiliares com nomeação definitiva.</w:t>
            </w:r>
          </w:p>
          <w:p w:rsidR="00A36631" w:rsidRPr="00060E42" w:rsidRDefault="00A36631" w:rsidP="00622064">
            <w:pPr>
              <w:rPr>
                <w:sz w:val="28"/>
                <w:szCs w:val="28"/>
              </w:rPr>
            </w:pPr>
            <w:r w:rsidRPr="00060E42">
              <w:rPr>
                <w:sz w:val="28"/>
                <w:szCs w:val="28"/>
              </w:rPr>
              <w:t xml:space="preserve">3 - </w:t>
            </w:r>
            <w:r w:rsidRPr="00060E42">
              <w:rPr>
                <w:rFonts w:cs="TimesNewRomanPSMT"/>
                <w:sz w:val="28"/>
                <w:szCs w:val="28"/>
              </w:rPr>
              <w:t>A eleição de qualquer dos Presidentes de órgãos colegiais pode recair na figura do Diretor nos termos do presente estatuto, desde que este seja titular do respetivo Órgão</w:t>
            </w:r>
          </w:p>
        </w:tc>
        <w:tc>
          <w:tcPr>
            <w:tcW w:w="3827"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shd w:val="clear" w:color="auto" w:fill="FFFF00"/>
          </w:tcPr>
          <w:p w:rsidR="00125895" w:rsidRPr="00060E42" w:rsidRDefault="00622064" w:rsidP="00622064">
            <w:pPr>
              <w:rPr>
                <w:rFonts w:cs="TimesNewRomanPSMT"/>
                <w:sz w:val="28"/>
                <w:szCs w:val="28"/>
              </w:rPr>
            </w:pPr>
            <w:r w:rsidRPr="00060E42">
              <w:rPr>
                <w:rFonts w:cs="TimesNewRomanPSMT"/>
                <w:sz w:val="28"/>
                <w:szCs w:val="28"/>
              </w:rPr>
              <w:t>CAPÍTULO II</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de Escola da Faculdade de Farmácia </w:t>
            </w:r>
          </w:p>
        </w:tc>
        <w:tc>
          <w:tcPr>
            <w:tcW w:w="9072" w:type="dxa"/>
            <w:shd w:val="clear" w:color="auto" w:fill="FFFF00"/>
          </w:tcPr>
          <w:p w:rsidR="00125895" w:rsidRPr="00060E42" w:rsidRDefault="00125895" w:rsidP="00622064">
            <w:pPr>
              <w:rPr>
                <w:sz w:val="28"/>
                <w:szCs w:val="28"/>
              </w:rPr>
            </w:pPr>
          </w:p>
        </w:tc>
        <w:tc>
          <w:tcPr>
            <w:tcW w:w="3827" w:type="dxa"/>
            <w:tcBorders>
              <w:right w:val="single" w:sz="4" w:space="0" w:color="auto"/>
            </w:tcBorders>
            <w:shd w:val="clear" w:color="auto" w:fill="FFFF00"/>
          </w:tcPr>
          <w:p w:rsidR="00125895" w:rsidRPr="00060E42" w:rsidRDefault="00125895" w:rsidP="00622064">
            <w:pPr>
              <w:rPr>
                <w:sz w:val="28"/>
                <w:szCs w:val="28"/>
              </w:rPr>
            </w:pPr>
          </w:p>
        </w:tc>
      </w:tr>
      <w:tr w:rsidR="00125895"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19.o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Função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de Escola é o órgão com funções deliberativas e de supervisão da FFUL, representando os docentes e investigadores, estudantes e pessoal não docente e não investigador da Faculdade. </w:t>
            </w:r>
          </w:p>
        </w:tc>
        <w:tc>
          <w:tcPr>
            <w:tcW w:w="9072" w:type="dxa"/>
          </w:tcPr>
          <w:p w:rsidR="00125895" w:rsidRPr="00060E42" w:rsidRDefault="00125895" w:rsidP="00622064">
            <w:pPr>
              <w:rPr>
                <w:sz w:val="28"/>
                <w:szCs w:val="28"/>
              </w:rPr>
            </w:pPr>
          </w:p>
        </w:tc>
        <w:tc>
          <w:tcPr>
            <w:tcW w:w="3827"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20.o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Composição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Compõem o Conselho de Escola quinze membros, assim dis- tribuídos: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9 </w:t>
            </w:r>
            <w:proofErr w:type="gramStart"/>
            <w:r w:rsidRPr="00060E42">
              <w:rPr>
                <w:rFonts w:asciiTheme="minorHAnsi" w:hAnsiTheme="minorHAnsi" w:cs="TimesNewRomanPSMT"/>
                <w:sz w:val="28"/>
                <w:szCs w:val="28"/>
              </w:rPr>
              <w:t>docentes</w:t>
            </w:r>
            <w:proofErr w:type="gramEnd"/>
            <w:r w:rsidRPr="00060E42">
              <w:rPr>
                <w:rFonts w:asciiTheme="minorHAnsi" w:hAnsiTheme="minorHAnsi" w:cs="TimesNewRomanPSMT"/>
                <w:sz w:val="28"/>
                <w:szCs w:val="28"/>
              </w:rPr>
              <w:t xml:space="preserve"> e investigadores, dos quais pelo menos 6 são doutorados; </w:t>
            </w:r>
            <w:r w:rsidRPr="00060E42">
              <w:rPr>
                <w:rFonts w:asciiTheme="minorHAnsi" w:hAnsiTheme="minorHAnsi"/>
                <w:i/>
                <w:iCs/>
                <w:sz w:val="28"/>
                <w:szCs w:val="28"/>
              </w:rPr>
              <w:t>b</w:t>
            </w:r>
            <w:r w:rsidRPr="00060E42">
              <w:rPr>
                <w:rFonts w:asciiTheme="minorHAnsi" w:hAnsiTheme="minorHAnsi" w:cs="TimesNewRomanPSMT"/>
                <w:sz w:val="28"/>
                <w:szCs w:val="28"/>
              </w:rPr>
              <w:t>) 3 estudantes;</w:t>
            </w:r>
            <w:r w:rsidRPr="00060E42">
              <w:rPr>
                <w:rFonts w:asciiTheme="minorHAnsi" w:hAnsiTheme="minorHAnsi" w:cs="TimesNewRomanPSMT"/>
                <w:sz w:val="28"/>
                <w:szCs w:val="28"/>
              </w:rPr>
              <w:br/>
            </w:r>
            <w:r w:rsidRPr="00060E42">
              <w:rPr>
                <w:rFonts w:asciiTheme="minorHAnsi" w:hAnsiTheme="minorHAnsi"/>
                <w:i/>
                <w:iCs/>
                <w:sz w:val="28"/>
                <w:szCs w:val="28"/>
              </w:rPr>
              <w:t>c</w:t>
            </w:r>
            <w:r w:rsidRPr="00060E42">
              <w:rPr>
                <w:rFonts w:asciiTheme="minorHAnsi" w:hAnsiTheme="minorHAnsi" w:cs="TimesNewRomanPSMT"/>
                <w:sz w:val="28"/>
                <w:szCs w:val="28"/>
              </w:rPr>
              <w:t xml:space="preserve">) 1 </w:t>
            </w:r>
            <w:proofErr w:type="gramStart"/>
            <w:r w:rsidRPr="00060E42">
              <w:rPr>
                <w:rFonts w:asciiTheme="minorHAnsi" w:hAnsiTheme="minorHAnsi" w:cs="TimesNewRomanPSMT"/>
                <w:sz w:val="28"/>
                <w:szCs w:val="28"/>
              </w:rPr>
              <w:t>membro</w:t>
            </w:r>
            <w:proofErr w:type="gramEnd"/>
            <w:r w:rsidRPr="00060E42">
              <w:rPr>
                <w:rFonts w:asciiTheme="minorHAnsi" w:hAnsiTheme="minorHAnsi" w:cs="TimesNewRomanPSMT"/>
                <w:sz w:val="28"/>
                <w:szCs w:val="28"/>
              </w:rPr>
              <w:t xml:space="preserve"> do pessoal não docente e não investigador;</w:t>
            </w:r>
            <w:r w:rsidRPr="00060E42">
              <w:rPr>
                <w:rFonts w:asciiTheme="minorHAnsi" w:hAnsiTheme="minorHAnsi" w:cs="TimesNewRomanPSMT"/>
                <w:sz w:val="28"/>
                <w:szCs w:val="28"/>
              </w:rPr>
              <w:br/>
            </w:r>
            <w:r w:rsidRPr="00060E42">
              <w:rPr>
                <w:rFonts w:asciiTheme="minorHAnsi" w:hAnsiTheme="minorHAnsi"/>
                <w:i/>
                <w:iCs/>
                <w:sz w:val="28"/>
                <w:szCs w:val="28"/>
              </w:rPr>
              <w:t>d</w:t>
            </w:r>
            <w:r w:rsidRPr="00060E42">
              <w:rPr>
                <w:rFonts w:asciiTheme="minorHAnsi" w:hAnsiTheme="minorHAnsi" w:cs="TimesNewRomanPSMT"/>
                <w:sz w:val="28"/>
                <w:szCs w:val="28"/>
              </w:rPr>
              <w:t xml:space="preserve">) 2 </w:t>
            </w:r>
            <w:proofErr w:type="gramStart"/>
            <w:r w:rsidRPr="00060E42">
              <w:rPr>
                <w:rFonts w:asciiTheme="minorHAnsi" w:hAnsiTheme="minorHAnsi" w:cs="TimesNewRomanPSMT"/>
                <w:sz w:val="28"/>
                <w:szCs w:val="28"/>
              </w:rPr>
              <w:t>membros</w:t>
            </w:r>
            <w:proofErr w:type="gramEnd"/>
            <w:r w:rsidRPr="00060E42">
              <w:rPr>
                <w:rFonts w:asciiTheme="minorHAnsi" w:hAnsiTheme="minorHAnsi" w:cs="TimesNewRomanPSMT"/>
                <w:sz w:val="28"/>
                <w:szCs w:val="28"/>
              </w:rPr>
              <w:t xml:space="preserve"> externos.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Os membros a que se refere a alínea </w:t>
            </w:r>
            <w:r w:rsidRPr="00060E42">
              <w:rPr>
                <w:rFonts w:asciiTheme="minorHAnsi" w:hAnsiTheme="minorHAnsi"/>
                <w:i/>
                <w:iCs/>
                <w:sz w:val="28"/>
                <w:szCs w:val="28"/>
              </w:rPr>
              <w:t>a</w:t>
            </w:r>
            <w:r w:rsidRPr="00060E42">
              <w:rPr>
                <w:rFonts w:asciiTheme="minorHAnsi" w:hAnsiTheme="minorHAnsi" w:cs="TimesNewRomanPSMT"/>
                <w:sz w:val="28"/>
                <w:szCs w:val="28"/>
              </w:rPr>
              <w:t xml:space="preserve">) do n.o 1 são eleitos pelo conjunto dos docentes e investigadores.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Os membros a que se refere a alínea </w:t>
            </w:r>
            <w:r w:rsidRPr="00060E42">
              <w:rPr>
                <w:rFonts w:asciiTheme="minorHAnsi" w:hAnsiTheme="minorHAnsi"/>
                <w:i/>
                <w:iCs/>
                <w:sz w:val="28"/>
                <w:szCs w:val="28"/>
              </w:rPr>
              <w:t>b</w:t>
            </w:r>
            <w:r w:rsidRPr="00060E42">
              <w:rPr>
                <w:rFonts w:asciiTheme="minorHAnsi" w:hAnsiTheme="minorHAnsi" w:cs="TimesNewRomanPSMT"/>
                <w:sz w:val="28"/>
                <w:szCs w:val="28"/>
              </w:rPr>
              <w:t xml:space="preserve">) do n.o 1 são eleitos pelo conjunto dos estudantes de todos os ciclos de ensino.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Os membros a que se refere a alínea </w:t>
            </w:r>
            <w:r w:rsidRPr="00060E42">
              <w:rPr>
                <w:rFonts w:asciiTheme="minorHAnsi" w:hAnsiTheme="minorHAnsi"/>
                <w:i/>
                <w:iCs/>
                <w:sz w:val="28"/>
                <w:szCs w:val="28"/>
              </w:rPr>
              <w:t>c</w:t>
            </w:r>
            <w:r w:rsidRPr="00060E42">
              <w:rPr>
                <w:rFonts w:asciiTheme="minorHAnsi" w:hAnsiTheme="minorHAnsi" w:cs="TimesNewRomanPSMT"/>
                <w:sz w:val="28"/>
                <w:szCs w:val="28"/>
              </w:rPr>
              <w:t xml:space="preserve">) do n.o 1 são eleitos pelo conjunto do pessoal não docente e não investigador.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5 — Os membros a que se refere a alínea </w:t>
            </w:r>
            <w:r w:rsidRPr="00060E42">
              <w:rPr>
                <w:rFonts w:asciiTheme="minorHAnsi" w:hAnsiTheme="minorHAnsi"/>
                <w:i/>
                <w:iCs/>
                <w:sz w:val="28"/>
                <w:szCs w:val="28"/>
              </w:rPr>
              <w:t>d</w:t>
            </w:r>
            <w:r w:rsidRPr="00060E42">
              <w:rPr>
                <w:rFonts w:asciiTheme="minorHAnsi" w:hAnsiTheme="minorHAnsi" w:cs="TimesNewRomanPSMT"/>
                <w:sz w:val="28"/>
                <w:szCs w:val="28"/>
              </w:rPr>
              <w:t xml:space="preserve">) do n.o 1 são cooptados na primeira reunião dos membros eleitos do Conselho da Faculdade, em lista conjunta que deve obter a maioria absoluta dos votos, tendo o seu mandato uma duração idêntica à dos membros eleitos. </w:t>
            </w:r>
          </w:p>
        </w:tc>
        <w:tc>
          <w:tcPr>
            <w:tcW w:w="9072" w:type="dxa"/>
          </w:tcPr>
          <w:p w:rsidR="00076BA9" w:rsidRPr="00060E42" w:rsidRDefault="00076BA9" w:rsidP="00622064">
            <w:pPr>
              <w:rPr>
                <w:i/>
                <w:iCs/>
                <w:sz w:val="28"/>
                <w:szCs w:val="28"/>
              </w:rPr>
            </w:pPr>
          </w:p>
          <w:p w:rsidR="00076BA9" w:rsidRPr="00060E42" w:rsidRDefault="00076BA9" w:rsidP="00622064">
            <w:pPr>
              <w:rPr>
                <w:i/>
                <w:iCs/>
                <w:sz w:val="28"/>
                <w:szCs w:val="28"/>
              </w:rPr>
            </w:pPr>
          </w:p>
          <w:p w:rsidR="00A36631" w:rsidRPr="00060E42" w:rsidRDefault="00A36631" w:rsidP="00622064">
            <w:pPr>
              <w:rPr>
                <w:i/>
                <w:iCs/>
                <w:sz w:val="28"/>
                <w:szCs w:val="28"/>
              </w:rPr>
            </w:pPr>
          </w:p>
          <w:p w:rsidR="00076BA9" w:rsidRPr="00060E42" w:rsidRDefault="00076BA9" w:rsidP="00622064">
            <w:pPr>
              <w:rPr>
                <w:i/>
                <w:iCs/>
                <w:sz w:val="28"/>
                <w:szCs w:val="28"/>
              </w:rPr>
            </w:pPr>
            <w:r w:rsidRPr="00060E42">
              <w:rPr>
                <w:rFonts w:cs="TimesNewRomanPSMT"/>
                <w:sz w:val="28"/>
                <w:szCs w:val="28"/>
              </w:rPr>
              <w:t>1 —</w:t>
            </w:r>
          </w:p>
          <w:p w:rsidR="00125895" w:rsidRPr="00060E42" w:rsidRDefault="002D4134" w:rsidP="00622064">
            <w:pPr>
              <w:rPr>
                <w:sz w:val="28"/>
                <w:szCs w:val="28"/>
              </w:rPr>
            </w:pPr>
            <w:r w:rsidRPr="00060E42">
              <w:rPr>
                <w:i/>
                <w:iCs/>
                <w:sz w:val="28"/>
                <w:szCs w:val="28"/>
              </w:rPr>
              <w:t>a</w:t>
            </w:r>
            <w:r w:rsidRPr="00060E42">
              <w:rPr>
                <w:rFonts w:cs="TimesNewRomanPSMT"/>
                <w:sz w:val="28"/>
                <w:szCs w:val="28"/>
              </w:rPr>
              <w:t xml:space="preserve">) 9 </w:t>
            </w:r>
            <w:proofErr w:type="gramStart"/>
            <w:r w:rsidRPr="00060E42">
              <w:rPr>
                <w:rFonts w:cs="TimesNewRomanPSMT"/>
                <w:sz w:val="28"/>
                <w:szCs w:val="28"/>
              </w:rPr>
              <w:t>docentes</w:t>
            </w:r>
            <w:proofErr w:type="gramEnd"/>
            <w:r w:rsidRPr="00060E42">
              <w:rPr>
                <w:rFonts w:cs="TimesNewRomanPSMT"/>
                <w:sz w:val="28"/>
                <w:szCs w:val="28"/>
              </w:rPr>
              <w:t xml:space="preserve"> e investigadores, todos doutorados;</w:t>
            </w:r>
          </w:p>
        </w:tc>
        <w:tc>
          <w:tcPr>
            <w:tcW w:w="3827" w:type="dxa"/>
            <w:tcBorders>
              <w:right w:val="single" w:sz="4" w:space="0" w:color="auto"/>
            </w:tcBorders>
          </w:tcPr>
          <w:p w:rsidR="00125895" w:rsidRPr="00060E42" w:rsidRDefault="00125895"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650"/>
        <w:gridCol w:w="9214"/>
        <w:gridCol w:w="3685"/>
      </w:tblGrid>
      <w:tr w:rsidR="00BA7B62"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214"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685"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BA7B62"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21.o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Duração do mandato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mandato dos membros a que se referem as alíneas </w:t>
            </w:r>
            <w:r w:rsidRPr="00060E42">
              <w:rPr>
                <w:rFonts w:asciiTheme="minorHAnsi" w:hAnsiTheme="minorHAnsi"/>
                <w:i/>
                <w:iCs/>
                <w:sz w:val="28"/>
                <w:szCs w:val="28"/>
              </w:rPr>
              <w:t>a</w:t>
            </w:r>
            <w:r w:rsidRPr="00060E42">
              <w:rPr>
                <w:rFonts w:asciiTheme="minorHAnsi" w:hAnsiTheme="minorHAnsi" w:cs="TimesNewRomanPSMT"/>
                <w:sz w:val="28"/>
                <w:szCs w:val="28"/>
              </w:rPr>
              <w:t xml:space="preserve">), </w:t>
            </w:r>
            <w:r w:rsidRPr="00060E42">
              <w:rPr>
                <w:rFonts w:asciiTheme="minorHAnsi" w:hAnsiTheme="minorHAnsi"/>
                <w:i/>
                <w:iCs/>
                <w:sz w:val="28"/>
                <w:szCs w:val="28"/>
              </w:rPr>
              <w:t>c</w:t>
            </w:r>
            <w:r w:rsidRPr="00060E42">
              <w:rPr>
                <w:rFonts w:asciiTheme="minorHAnsi" w:hAnsiTheme="minorHAnsi" w:cs="TimesNewRomanPSMT"/>
                <w:sz w:val="28"/>
                <w:szCs w:val="28"/>
              </w:rPr>
              <w:t xml:space="preserve">) e </w:t>
            </w:r>
            <w:r w:rsidRPr="00060E42">
              <w:rPr>
                <w:rFonts w:asciiTheme="minorHAnsi" w:hAnsiTheme="minorHAnsi"/>
                <w:i/>
                <w:iCs/>
                <w:sz w:val="28"/>
                <w:szCs w:val="28"/>
              </w:rPr>
              <w:t>d</w:t>
            </w:r>
            <w:r w:rsidRPr="00060E42">
              <w:rPr>
                <w:rFonts w:asciiTheme="minorHAnsi" w:hAnsiTheme="minorHAnsi" w:cs="TimesNewRomanPSMT"/>
                <w:sz w:val="28"/>
                <w:szCs w:val="28"/>
              </w:rPr>
              <w:t xml:space="preserve">) do n.o 1 do artigo anterior é de quatro anos.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mandato dos membros a que se refere a alínea </w:t>
            </w:r>
            <w:r w:rsidRPr="00060E42">
              <w:rPr>
                <w:rFonts w:asciiTheme="minorHAnsi" w:hAnsiTheme="minorHAnsi"/>
                <w:i/>
                <w:iCs/>
                <w:sz w:val="28"/>
                <w:szCs w:val="28"/>
              </w:rPr>
              <w:t>b</w:t>
            </w:r>
            <w:r w:rsidRPr="00060E42">
              <w:rPr>
                <w:rFonts w:asciiTheme="minorHAnsi" w:hAnsiTheme="minorHAnsi" w:cs="TimesNewRomanPSMT"/>
                <w:sz w:val="28"/>
                <w:szCs w:val="28"/>
              </w:rPr>
              <w:t xml:space="preserve">) do n.o 1 do artigo anterior é de dois anos.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Os mandatos consecutivos do Presidente não podem exceder oito anos. </w:t>
            </w:r>
          </w:p>
        </w:tc>
        <w:tc>
          <w:tcPr>
            <w:tcW w:w="9214" w:type="dxa"/>
          </w:tcPr>
          <w:p w:rsidR="00125895" w:rsidRPr="00060E42" w:rsidRDefault="00125895" w:rsidP="00622064">
            <w:pPr>
              <w:rPr>
                <w:sz w:val="28"/>
                <w:szCs w:val="28"/>
              </w:rPr>
            </w:pPr>
          </w:p>
        </w:tc>
        <w:tc>
          <w:tcPr>
            <w:tcW w:w="3685" w:type="dxa"/>
            <w:tcBorders>
              <w:right w:val="single" w:sz="4" w:space="0" w:color="auto"/>
            </w:tcBorders>
          </w:tcPr>
          <w:p w:rsidR="00125895" w:rsidRPr="00060E42" w:rsidRDefault="00125895" w:rsidP="00622064">
            <w:pPr>
              <w:rPr>
                <w:sz w:val="28"/>
                <w:szCs w:val="28"/>
              </w:rPr>
            </w:pPr>
          </w:p>
        </w:tc>
      </w:tr>
      <w:tr w:rsidR="00BA7B62"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22.o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Compete ao Conselho de Escola: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Eleger o seu Presidente;</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Aprovar o seu regimento e as modalidades de organização;</w:t>
            </w:r>
            <w:r w:rsidRPr="00060E42">
              <w:rPr>
                <w:rFonts w:asciiTheme="minorHAnsi" w:hAnsiTheme="minorHAnsi" w:cs="TimesNewRomanPSMT"/>
                <w:sz w:val="28"/>
                <w:szCs w:val="28"/>
              </w:rPr>
              <w:br/>
            </w:r>
            <w:r w:rsidRPr="00060E42">
              <w:rPr>
                <w:rFonts w:asciiTheme="minorHAnsi" w:hAnsiTheme="minorHAnsi"/>
                <w:i/>
                <w:iCs/>
                <w:sz w:val="28"/>
                <w:szCs w:val="28"/>
              </w:rPr>
              <w:t>c</w:t>
            </w:r>
            <w:r w:rsidRPr="00060E42">
              <w:rPr>
                <w:rFonts w:asciiTheme="minorHAnsi" w:hAnsiTheme="minorHAnsi" w:cs="TimesNewRomanPSMT"/>
                <w:sz w:val="28"/>
                <w:szCs w:val="28"/>
              </w:rPr>
              <w:t>) Organizar o procedimento de eleição e eleger o Diretor, bem como suspendê-lo e destituí-lo nos casos previstos no artigo 2</w:t>
            </w:r>
            <w:r w:rsidR="00C867FC">
              <w:rPr>
                <w:rFonts w:asciiTheme="minorHAnsi" w:hAnsiTheme="minorHAnsi" w:cs="TimesNewRomanPSMT"/>
                <w:sz w:val="28"/>
                <w:szCs w:val="28"/>
              </w:rPr>
              <w:t>9</w:t>
            </w:r>
            <w:r w:rsidRPr="00060E42">
              <w:rPr>
                <w:rFonts w:asciiTheme="minorHAnsi" w:hAnsiTheme="minorHAnsi" w:cs="TimesNewRomanPSMT"/>
                <w:sz w:val="28"/>
                <w:szCs w:val="28"/>
              </w:rPr>
              <w:t>.o;</w:t>
            </w:r>
            <w:r w:rsidRPr="00060E42">
              <w:rPr>
                <w:rFonts w:asciiTheme="minorHAnsi" w:hAnsiTheme="minorHAnsi" w:cs="TimesNewRomanPSMT"/>
                <w:sz w:val="28"/>
                <w:szCs w:val="28"/>
              </w:rPr>
              <w:br/>
            </w:r>
            <w:r w:rsidRPr="00060E42">
              <w:rPr>
                <w:rFonts w:asciiTheme="minorHAnsi" w:hAnsiTheme="minorHAnsi"/>
                <w:i/>
                <w:iCs/>
                <w:sz w:val="28"/>
                <w:szCs w:val="28"/>
              </w:rPr>
              <w:t>d</w:t>
            </w:r>
            <w:r w:rsidRPr="00060E42">
              <w:rPr>
                <w:rFonts w:asciiTheme="minorHAnsi" w:hAnsiTheme="minorHAnsi" w:cs="TimesNewRomanPSMT"/>
                <w:sz w:val="28"/>
                <w:szCs w:val="28"/>
              </w:rPr>
              <w:t>) Apreciar os atos do Diretor e do Conselho de Gestão;</w:t>
            </w:r>
            <w:r w:rsidRPr="00060E42">
              <w:rPr>
                <w:rFonts w:asciiTheme="minorHAnsi" w:hAnsiTheme="minorHAnsi" w:cs="TimesNewRomanPSMT"/>
                <w:sz w:val="28"/>
                <w:szCs w:val="28"/>
              </w:rPr>
              <w:br/>
            </w:r>
            <w:r w:rsidRPr="00060E42">
              <w:rPr>
                <w:rFonts w:asciiTheme="minorHAnsi" w:hAnsiTheme="minorHAnsi"/>
                <w:i/>
                <w:iCs/>
                <w:sz w:val="28"/>
                <w:szCs w:val="28"/>
              </w:rPr>
              <w:t>e</w:t>
            </w:r>
            <w:r w:rsidRPr="00060E42">
              <w:rPr>
                <w:rFonts w:asciiTheme="minorHAnsi" w:hAnsiTheme="minorHAnsi" w:cs="TimesNewRomanPSMT"/>
                <w:sz w:val="28"/>
                <w:szCs w:val="28"/>
              </w:rPr>
              <w:t>) Aprovar os Estatutos da FFUL, respetivos anexos e suas alterações, nos termos do artigo 50.o;</w:t>
            </w:r>
            <w:r w:rsidRPr="00060E42">
              <w:rPr>
                <w:rFonts w:asciiTheme="minorHAnsi" w:hAnsiTheme="minorHAnsi" w:cs="TimesNewRomanPSMT"/>
                <w:sz w:val="28"/>
                <w:szCs w:val="28"/>
              </w:rPr>
              <w:br/>
            </w:r>
            <w:r w:rsidRPr="00060E42">
              <w:rPr>
                <w:rFonts w:asciiTheme="minorHAnsi" w:hAnsiTheme="minorHAnsi"/>
                <w:i/>
                <w:iCs/>
                <w:sz w:val="28"/>
                <w:szCs w:val="28"/>
              </w:rPr>
              <w:t>f</w:t>
            </w:r>
            <w:r w:rsidRPr="00060E42">
              <w:rPr>
                <w:rFonts w:asciiTheme="minorHAnsi" w:hAnsiTheme="minorHAnsi" w:cs="TimesNewRomanPSMT"/>
                <w:sz w:val="28"/>
                <w:szCs w:val="28"/>
              </w:rPr>
              <w:t xml:space="preserve">) Apreciar e discutir </w:t>
            </w:r>
            <w:proofErr w:type="gramStart"/>
            <w:r w:rsidRPr="00060E42">
              <w:rPr>
                <w:rFonts w:asciiTheme="minorHAnsi" w:hAnsiTheme="minorHAnsi" w:cs="TimesNewRomanPSMT"/>
                <w:sz w:val="28"/>
                <w:szCs w:val="28"/>
              </w:rPr>
              <w:t>todas as questões que considere</w:t>
            </w:r>
            <w:proofErr w:type="gramEnd"/>
            <w:r w:rsidRPr="00060E42">
              <w:rPr>
                <w:rFonts w:asciiTheme="minorHAnsi" w:hAnsiTheme="minorHAnsi" w:cs="TimesNewRomanPSMT"/>
                <w:sz w:val="28"/>
                <w:szCs w:val="28"/>
              </w:rPr>
              <w:t xml:space="preserve"> relevantes para o funcionamento da Faculdade;</w:t>
            </w:r>
            <w:r w:rsidRPr="00060E42">
              <w:rPr>
                <w:rFonts w:asciiTheme="minorHAnsi" w:hAnsiTheme="minorHAnsi" w:cs="TimesNewRomanPSMT"/>
                <w:sz w:val="28"/>
                <w:szCs w:val="28"/>
              </w:rPr>
              <w:br/>
            </w:r>
            <w:r w:rsidRPr="00060E42">
              <w:rPr>
                <w:rFonts w:asciiTheme="minorHAnsi" w:hAnsiTheme="minorHAnsi"/>
                <w:i/>
                <w:iCs/>
                <w:sz w:val="28"/>
                <w:szCs w:val="28"/>
              </w:rPr>
              <w:t>g</w:t>
            </w:r>
            <w:r w:rsidRPr="00060E42">
              <w:rPr>
                <w:rFonts w:asciiTheme="minorHAnsi" w:hAnsiTheme="minorHAnsi" w:cs="TimesNewRomanPSMT"/>
                <w:sz w:val="28"/>
                <w:szCs w:val="28"/>
              </w:rPr>
              <w:t>) Desempenhar as demais funções previstas na lei, nos Estatutos ou nos regulamentos da Universidade.</w:t>
            </w:r>
            <w:r w:rsidRPr="00060E42">
              <w:rPr>
                <w:rFonts w:asciiTheme="minorHAnsi" w:hAnsiTheme="minorHAnsi" w:cs="TimesNewRomanPSMT"/>
                <w:sz w:val="28"/>
                <w:szCs w:val="28"/>
              </w:rPr>
              <w:br/>
              <w:t xml:space="preserve">2 — Compete ao Conselho de Escola, sob proposta do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Aprovar as opções estratégicas fundamentais para o período do mandato e o plano de ação para o mandato do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Aprovar a criação de pessoas coleti</w:t>
            </w:r>
            <w:r w:rsidR="00F13912" w:rsidRPr="00060E42">
              <w:rPr>
                <w:rFonts w:asciiTheme="minorHAnsi" w:hAnsiTheme="minorHAnsi" w:cs="TimesNewRomanPSMT"/>
                <w:sz w:val="28"/>
                <w:szCs w:val="28"/>
              </w:rPr>
              <w:t>vas de direito privado, consti</w:t>
            </w:r>
            <w:r w:rsidRPr="00060E42">
              <w:rPr>
                <w:rFonts w:asciiTheme="minorHAnsi" w:hAnsiTheme="minorHAnsi" w:cs="TimesNewRomanPSMT"/>
                <w:sz w:val="28"/>
                <w:szCs w:val="28"/>
              </w:rPr>
              <w:t xml:space="preserve">tuídas nos termos do artigo 5.o;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Criar, modificar ou extinguir as subunidades previstas no artigo 8.o e seguintes;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Aprovar o plano de atividades, o </w:t>
            </w:r>
            <w:r w:rsidR="00F13912" w:rsidRPr="00060E42">
              <w:rPr>
                <w:rFonts w:asciiTheme="minorHAnsi" w:hAnsiTheme="minorHAnsi" w:cs="TimesNewRomanPSMT"/>
                <w:sz w:val="28"/>
                <w:szCs w:val="28"/>
              </w:rPr>
              <w:t>orçamento e as contas apresen</w:t>
            </w:r>
            <w:r w:rsidRPr="00060E42">
              <w:rPr>
                <w:rFonts w:asciiTheme="minorHAnsi" w:hAnsiTheme="minorHAnsi" w:cs="TimesNewRomanPSMT"/>
                <w:sz w:val="28"/>
                <w:szCs w:val="28"/>
              </w:rPr>
              <w:t xml:space="preserve">tadas pelo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Apreciar o relatório anual de atividades;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Aprovar o regulamento interno da Comissão de Avaliação Interna da FFUL nos termos do artigo 22.o </w:t>
            </w:r>
          </w:p>
        </w:tc>
        <w:tc>
          <w:tcPr>
            <w:tcW w:w="9214" w:type="dxa"/>
          </w:tcPr>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22.o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Compete ao Conselho de Escola: </w:t>
            </w:r>
          </w:p>
          <w:p w:rsidR="00F13912" w:rsidRPr="00060E42" w:rsidRDefault="00F13912" w:rsidP="00F13912">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Eleger o seu Presidente;</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Aprovar o seu regimento e as modalidades de organização;</w:t>
            </w:r>
            <w:r w:rsidRPr="00060E42">
              <w:rPr>
                <w:rFonts w:asciiTheme="minorHAnsi" w:hAnsiTheme="minorHAnsi" w:cs="TimesNewRomanPSMT"/>
                <w:sz w:val="28"/>
                <w:szCs w:val="28"/>
              </w:rPr>
              <w:br/>
            </w:r>
            <w:r w:rsidRPr="00060E42">
              <w:rPr>
                <w:rFonts w:asciiTheme="minorHAnsi" w:hAnsiTheme="minorHAnsi"/>
                <w:b/>
                <w:i/>
                <w:iCs/>
                <w:color w:val="0432FF"/>
                <w:sz w:val="28"/>
                <w:szCs w:val="28"/>
              </w:rPr>
              <w:t>c</w:t>
            </w:r>
            <w:r w:rsidRPr="00060E42">
              <w:rPr>
                <w:rFonts w:asciiTheme="minorHAnsi" w:hAnsiTheme="minorHAnsi" w:cs="TimesNewRomanPSMT"/>
                <w:b/>
                <w:color w:val="0432FF"/>
                <w:sz w:val="28"/>
                <w:szCs w:val="28"/>
              </w:rPr>
              <w:t xml:space="preserve">) Aprovar o Plano Estratégico plurianual para </w:t>
            </w:r>
            <w:r w:rsidR="00410FCC" w:rsidRPr="00060E42">
              <w:rPr>
                <w:rFonts w:asciiTheme="minorHAnsi" w:hAnsiTheme="minorHAnsi" w:cs="TimesNewRomanPSMT"/>
                <w:b/>
                <w:color w:val="0432FF"/>
                <w:sz w:val="28"/>
                <w:szCs w:val="28"/>
              </w:rPr>
              <w:t>o desenvolvimento da FFUL</w:t>
            </w:r>
            <w:r w:rsidR="00410FCC" w:rsidRPr="00060E42">
              <w:rPr>
                <w:rFonts w:asciiTheme="minorHAnsi" w:hAnsiTheme="minorHAnsi" w:cs="TimesNewRomanPSMT"/>
                <w:sz w:val="28"/>
                <w:szCs w:val="28"/>
              </w:rPr>
              <w:t xml:space="preserve">; </w:t>
            </w:r>
            <w:r w:rsidR="00410FCC" w:rsidRPr="00060E42">
              <w:rPr>
                <w:rFonts w:asciiTheme="minorHAnsi" w:hAnsiTheme="minorHAnsi" w:cs="TimesNewRomanPSMT"/>
                <w:sz w:val="28"/>
                <w:szCs w:val="28"/>
              </w:rPr>
              <w:br/>
              <w:t xml:space="preserve">d) </w:t>
            </w:r>
            <w:r w:rsidRPr="00060E42">
              <w:rPr>
                <w:rFonts w:asciiTheme="minorHAnsi" w:hAnsiTheme="minorHAnsi" w:cs="TimesNewRomanPSMT"/>
                <w:sz w:val="28"/>
                <w:szCs w:val="28"/>
              </w:rPr>
              <w:t>Organizar o procedimento de eleição e eleger o Diretor, bem como suspendê-lo e destituí-lo nos casos previstos no artigo 2</w:t>
            </w:r>
            <w:r w:rsidR="00C867FC">
              <w:rPr>
                <w:rFonts w:asciiTheme="minorHAnsi" w:hAnsiTheme="minorHAnsi" w:cs="TimesNewRomanPSMT"/>
                <w:sz w:val="28"/>
                <w:szCs w:val="28"/>
              </w:rPr>
              <w:t>9</w:t>
            </w:r>
            <w:r w:rsidRPr="00060E42">
              <w:rPr>
                <w:rFonts w:asciiTheme="minorHAnsi" w:hAnsiTheme="minorHAnsi" w:cs="TimesNewRomanPSMT"/>
                <w:sz w:val="28"/>
                <w:szCs w:val="28"/>
              </w:rPr>
              <w:t>.o;</w:t>
            </w:r>
            <w:r w:rsidRPr="00060E42">
              <w:rPr>
                <w:rFonts w:asciiTheme="minorHAnsi" w:hAnsiTheme="minorHAnsi" w:cs="TimesNewRomanPSMT"/>
                <w:sz w:val="28"/>
                <w:szCs w:val="28"/>
              </w:rPr>
              <w:br/>
            </w:r>
            <w:r w:rsidR="00410FCC" w:rsidRPr="00060E42">
              <w:rPr>
                <w:rFonts w:asciiTheme="minorHAnsi" w:hAnsiTheme="minorHAnsi"/>
                <w:i/>
                <w:iCs/>
                <w:sz w:val="28"/>
                <w:szCs w:val="28"/>
              </w:rPr>
              <w:t>e</w:t>
            </w:r>
            <w:r w:rsidRPr="00060E42">
              <w:rPr>
                <w:rFonts w:asciiTheme="minorHAnsi" w:hAnsiTheme="minorHAnsi" w:cs="TimesNewRomanPSMT"/>
                <w:sz w:val="28"/>
                <w:szCs w:val="28"/>
              </w:rPr>
              <w:t>) Apreciar os atos do Diretor e do Conselho de Gestão;</w:t>
            </w:r>
            <w:r w:rsidRPr="00060E42">
              <w:rPr>
                <w:rFonts w:asciiTheme="minorHAnsi" w:hAnsiTheme="minorHAnsi" w:cs="TimesNewRomanPSMT"/>
                <w:sz w:val="28"/>
                <w:szCs w:val="28"/>
              </w:rPr>
              <w:br/>
            </w:r>
            <w:r w:rsidR="00410FCC" w:rsidRPr="00060E42">
              <w:rPr>
                <w:rFonts w:asciiTheme="minorHAnsi" w:hAnsiTheme="minorHAnsi"/>
                <w:i/>
                <w:iCs/>
                <w:sz w:val="28"/>
                <w:szCs w:val="28"/>
              </w:rPr>
              <w:t>f</w:t>
            </w:r>
            <w:r w:rsidRPr="00060E42">
              <w:rPr>
                <w:rFonts w:asciiTheme="minorHAnsi" w:hAnsiTheme="minorHAnsi" w:cs="TimesNewRomanPSMT"/>
                <w:sz w:val="28"/>
                <w:szCs w:val="28"/>
              </w:rPr>
              <w:t>) Aprovar os Estatutos da FFUL, respetivos anexos e suas alterações, nos termos do artigo 50.o;</w:t>
            </w:r>
            <w:r w:rsidRPr="00060E42">
              <w:rPr>
                <w:rFonts w:asciiTheme="minorHAnsi" w:hAnsiTheme="minorHAnsi" w:cs="TimesNewRomanPSMT"/>
                <w:sz w:val="28"/>
                <w:szCs w:val="28"/>
              </w:rPr>
              <w:br/>
            </w:r>
            <w:r w:rsidR="00410FCC" w:rsidRPr="00060E42">
              <w:rPr>
                <w:rFonts w:asciiTheme="minorHAnsi" w:hAnsiTheme="minorHAnsi"/>
                <w:b/>
                <w:i/>
                <w:iCs/>
                <w:color w:val="0432FF"/>
                <w:sz w:val="28"/>
                <w:szCs w:val="28"/>
              </w:rPr>
              <w:t>g</w:t>
            </w:r>
            <w:r w:rsidRPr="00060E42">
              <w:rPr>
                <w:rFonts w:asciiTheme="minorHAnsi" w:hAnsiTheme="minorHAnsi" w:cs="TimesNewRomanPSMT"/>
                <w:b/>
                <w:color w:val="0432FF"/>
                <w:sz w:val="28"/>
                <w:szCs w:val="28"/>
              </w:rPr>
              <w:t xml:space="preserve">) </w:t>
            </w:r>
            <w:r w:rsidR="00410FCC" w:rsidRPr="00060E42">
              <w:rPr>
                <w:rFonts w:asciiTheme="minorHAnsi" w:hAnsiTheme="minorHAnsi" w:cs="TimesNewRomanPSMT"/>
                <w:b/>
                <w:color w:val="0432FF"/>
                <w:sz w:val="28"/>
                <w:szCs w:val="28"/>
              </w:rPr>
              <w:t>Designar o Conselho Estratégico, aprovar o respetivo plano de trabalhos e, em conjunto com este, preparar o Plano Estratégico plurianual da FFUL, a ser aprovado a cada cinco anos pelo Conselho de Escola;</w:t>
            </w:r>
            <w:r w:rsidR="00410FCC" w:rsidRPr="00060E42">
              <w:rPr>
                <w:rFonts w:asciiTheme="minorHAnsi" w:hAnsiTheme="minorHAnsi" w:cs="TimesNewRomanPSMT"/>
                <w:color w:val="0432FF"/>
                <w:sz w:val="28"/>
                <w:szCs w:val="28"/>
              </w:rPr>
              <w:t xml:space="preserve"> </w:t>
            </w:r>
            <w:r w:rsidR="00410FCC" w:rsidRPr="00060E42">
              <w:rPr>
                <w:rFonts w:asciiTheme="minorHAnsi" w:hAnsiTheme="minorHAnsi" w:cs="TimesNewRomanPSMT"/>
                <w:sz w:val="28"/>
                <w:szCs w:val="28"/>
              </w:rPr>
              <w:br/>
            </w:r>
            <w:r w:rsidR="00410FCC" w:rsidRPr="00060E42">
              <w:rPr>
                <w:rFonts w:asciiTheme="minorHAnsi" w:hAnsiTheme="minorHAnsi" w:cs="TimesNewRomanPSMT"/>
                <w:b/>
                <w:color w:val="0432FF"/>
                <w:sz w:val="28"/>
                <w:szCs w:val="28"/>
              </w:rPr>
              <w:t>h) Apreciar e deliberar sobre a implementação de decisões, no quadro das suas competências, sinalizadas pelo Conselho Estratégico, no quadro da monitorização periódica da implementação do Plano Estratégico plurianual de desenvolvimento da FFUL;</w:t>
            </w:r>
            <w:r w:rsidR="00410FCC" w:rsidRPr="00060E42">
              <w:rPr>
                <w:rFonts w:asciiTheme="minorHAnsi" w:hAnsiTheme="minorHAnsi" w:cs="TimesNewRomanPSMT"/>
                <w:color w:val="0432FF"/>
                <w:sz w:val="28"/>
                <w:szCs w:val="28"/>
              </w:rPr>
              <w:t xml:space="preserve"> </w:t>
            </w:r>
            <w:r w:rsidR="00410FCC" w:rsidRPr="00060E42">
              <w:rPr>
                <w:rFonts w:asciiTheme="minorHAnsi" w:hAnsiTheme="minorHAnsi" w:cs="TimesNewRomanPSMT"/>
                <w:sz w:val="28"/>
                <w:szCs w:val="28"/>
              </w:rPr>
              <w:br/>
              <w:t xml:space="preserve">i) </w:t>
            </w:r>
            <w:r w:rsidRPr="00060E42">
              <w:rPr>
                <w:rFonts w:asciiTheme="minorHAnsi" w:hAnsiTheme="minorHAnsi" w:cs="TimesNewRomanPSMT"/>
                <w:sz w:val="28"/>
                <w:szCs w:val="28"/>
              </w:rPr>
              <w:t xml:space="preserve">Apreciar e discutir </w:t>
            </w:r>
            <w:proofErr w:type="gramStart"/>
            <w:r w:rsidRPr="00060E42">
              <w:rPr>
                <w:rFonts w:asciiTheme="minorHAnsi" w:hAnsiTheme="minorHAnsi" w:cs="TimesNewRomanPSMT"/>
                <w:sz w:val="28"/>
                <w:szCs w:val="28"/>
              </w:rPr>
              <w:t>todas as questões que considere</w:t>
            </w:r>
            <w:proofErr w:type="gramEnd"/>
            <w:r w:rsidRPr="00060E42">
              <w:rPr>
                <w:rFonts w:asciiTheme="minorHAnsi" w:hAnsiTheme="minorHAnsi" w:cs="TimesNewRomanPSMT"/>
                <w:sz w:val="28"/>
                <w:szCs w:val="28"/>
              </w:rPr>
              <w:t xml:space="preserve"> relevantes para o funcionamento da Faculdade;</w:t>
            </w:r>
            <w:r w:rsidRPr="00060E42">
              <w:rPr>
                <w:rFonts w:asciiTheme="minorHAnsi" w:hAnsiTheme="minorHAnsi" w:cs="TimesNewRomanPSMT"/>
                <w:sz w:val="28"/>
                <w:szCs w:val="28"/>
              </w:rPr>
              <w:br/>
            </w:r>
            <w:r w:rsidR="00410FCC" w:rsidRPr="00060E42">
              <w:rPr>
                <w:rFonts w:asciiTheme="minorHAnsi" w:hAnsiTheme="minorHAnsi"/>
                <w:i/>
                <w:iCs/>
                <w:sz w:val="28"/>
                <w:szCs w:val="28"/>
              </w:rPr>
              <w:t>j</w:t>
            </w:r>
            <w:r w:rsidRPr="00060E42">
              <w:rPr>
                <w:rFonts w:asciiTheme="minorHAnsi" w:hAnsiTheme="minorHAnsi" w:cs="TimesNewRomanPSMT"/>
                <w:sz w:val="28"/>
                <w:szCs w:val="28"/>
              </w:rPr>
              <w:t>) Desempenhar as demais funções previstas na lei, nos Estatutos ou nos regulamentos da Universidade.</w:t>
            </w:r>
            <w:r w:rsidRPr="00060E42">
              <w:rPr>
                <w:rFonts w:asciiTheme="minorHAnsi" w:hAnsiTheme="minorHAnsi" w:cs="TimesNewRomanPSMT"/>
                <w:sz w:val="28"/>
                <w:szCs w:val="28"/>
              </w:rPr>
              <w:br/>
              <w:t xml:space="preserve">2 — Compete ao Conselho de Escola, sob proposta do Diretor: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Aprovar as opções estratégicas fundamentais para o período do mandato e o plano de ação para o mandato do Diretor;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Aprovar a criação de pessoas coletivas de direito privado, constituídas nos termos do artigo 5.o;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Criar, modificar ou extinguir as subunidades previstas no artigo 8.o e seguintes</w:t>
            </w:r>
            <w:r w:rsidR="00BA7B62" w:rsidRPr="00060E42">
              <w:rPr>
                <w:rFonts w:asciiTheme="minorHAnsi" w:hAnsiTheme="minorHAnsi" w:cs="TimesNewRomanPSMT"/>
                <w:sz w:val="28"/>
                <w:szCs w:val="28"/>
              </w:rPr>
              <w:t xml:space="preserve">, por proposta do Diretor </w:t>
            </w:r>
            <w:r w:rsidR="00BA7B62" w:rsidRPr="00060E42">
              <w:rPr>
                <w:rFonts w:asciiTheme="minorHAnsi" w:hAnsiTheme="minorHAnsi" w:cs="TimesNewRomanPSMT"/>
                <w:b/>
                <w:color w:val="0432FF"/>
                <w:sz w:val="28"/>
                <w:szCs w:val="28"/>
              </w:rPr>
              <w:t>ou do próprio Conselho de Escola</w:t>
            </w:r>
            <w:r w:rsidRPr="00060E42">
              <w:rPr>
                <w:rFonts w:asciiTheme="minorHAnsi" w:hAnsiTheme="minorHAnsi" w:cs="TimesNewRomanPSMT"/>
                <w:b/>
                <w:color w:val="0432FF"/>
                <w:sz w:val="28"/>
                <w:szCs w:val="28"/>
              </w:rPr>
              <w:t>;</w:t>
            </w:r>
            <w:r w:rsidRPr="00060E42">
              <w:rPr>
                <w:rFonts w:asciiTheme="minorHAnsi" w:hAnsiTheme="minorHAnsi" w:cs="TimesNewRomanPSMT"/>
                <w:color w:val="0432FF"/>
                <w:sz w:val="28"/>
                <w:szCs w:val="28"/>
              </w:rPr>
              <w:t xml:space="preserve">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Aprovar o plano de atividades, o orçamento e as contas apresentadas pelo Diretor; </w:t>
            </w:r>
          </w:p>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Apreciar o relatório anual de atividades; </w:t>
            </w:r>
          </w:p>
          <w:p w:rsidR="00125895" w:rsidRPr="00060E42" w:rsidRDefault="00F13912" w:rsidP="00F13912">
            <w:pPr>
              <w:rPr>
                <w:rFonts w:cs="TimesNewRomanPSMT"/>
                <w:sz w:val="28"/>
                <w:szCs w:val="28"/>
              </w:rPr>
            </w:pPr>
            <w:r w:rsidRPr="00060E42">
              <w:rPr>
                <w:i/>
                <w:iCs/>
                <w:sz w:val="28"/>
                <w:szCs w:val="28"/>
              </w:rPr>
              <w:lastRenderedPageBreak/>
              <w:t>f</w:t>
            </w:r>
            <w:r w:rsidRPr="00060E42">
              <w:rPr>
                <w:rFonts w:cs="TimesNewRomanPSMT"/>
                <w:sz w:val="28"/>
                <w:szCs w:val="28"/>
              </w:rPr>
              <w:t>) Aprovar o regulamento interno da Comissão de Avaliação Interna da FFUL nos termos do artigo 22.o</w:t>
            </w:r>
          </w:p>
          <w:p w:rsidR="000A2C6E" w:rsidRPr="00060E42" w:rsidRDefault="000A2C6E" w:rsidP="00F13912">
            <w:pPr>
              <w:rPr>
                <w:sz w:val="28"/>
                <w:szCs w:val="28"/>
              </w:rPr>
            </w:pPr>
            <w:r w:rsidRPr="00060E42">
              <w:rPr>
                <w:rFonts w:cs="TimesNewRomanPSMT"/>
                <w:i/>
                <w:sz w:val="28"/>
                <w:szCs w:val="28"/>
              </w:rPr>
              <w:t>g)</w:t>
            </w:r>
            <w:r w:rsidRPr="00060E42">
              <w:rPr>
                <w:rFonts w:cs="TimesNewRomanPSMT"/>
                <w:sz w:val="28"/>
                <w:szCs w:val="28"/>
              </w:rPr>
              <w:t xml:space="preserve"> Aprovar o regulamento de avaliação dos docentes.</w:t>
            </w:r>
          </w:p>
        </w:tc>
        <w:tc>
          <w:tcPr>
            <w:tcW w:w="3685" w:type="dxa"/>
            <w:tcBorders>
              <w:right w:val="single" w:sz="4" w:space="0" w:color="auto"/>
            </w:tcBorders>
          </w:tcPr>
          <w:p w:rsidR="00125895" w:rsidRPr="00060E42" w:rsidRDefault="00125895" w:rsidP="00622064">
            <w:pPr>
              <w:rPr>
                <w:sz w:val="28"/>
                <w:szCs w:val="28"/>
              </w:rPr>
            </w:pPr>
          </w:p>
        </w:tc>
      </w:tr>
    </w:tbl>
    <w:p w:rsidR="00F13912" w:rsidRPr="00060E42" w:rsidRDefault="00F13912">
      <w:r w:rsidRPr="00060E42">
        <w:lastRenderedPageBreak/>
        <w:br w:type="page"/>
      </w:r>
    </w:p>
    <w:tbl>
      <w:tblPr>
        <w:tblStyle w:val="Tabelacomgrelha"/>
        <w:tblW w:w="20549" w:type="dxa"/>
        <w:tblLook w:val="04A0" w:firstRow="1" w:lastRow="0" w:firstColumn="1" w:lastColumn="0" w:noHBand="0" w:noVBand="1"/>
      </w:tblPr>
      <w:tblGrid>
        <w:gridCol w:w="7650"/>
        <w:gridCol w:w="9214"/>
        <w:gridCol w:w="3685"/>
      </w:tblGrid>
      <w:tr w:rsidR="00622064" w:rsidRPr="00060E42" w:rsidTr="002B1205">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214"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685"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125895"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23.o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Reuniões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Conselho de Escola reúne, ordinariamente duas vezes por ano e extraordinariamente, a convocação do seu Presidente, por sua iniciativa ou a pedido do Diretor ou de um terço dos seus membros. </w:t>
            </w:r>
          </w:p>
          <w:p w:rsidR="00125895"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cs="TimesNewRomanPSMT"/>
                <w:sz w:val="28"/>
                <w:szCs w:val="28"/>
              </w:rPr>
              <w:t xml:space="preserve">2-O Diretor da Faculdade participa nas reuniões, sem direito a voto.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3-Por decisão do Conselho de Escola podem participar nas reuniões, sem direito a voto, os Presidentes dos órgãos colegiais da FFUL, bem como outras personalidades convidadas para se pronunciarem sobre assuntos da sua especialidade. </w:t>
            </w:r>
          </w:p>
        </w:tc>
        <w:tc>
          <w:tcPr>
            <w:tcW w:w="9214" w:type="dxa"/>
          </w:tcPr>
          <w:p w:rsidR="00125895" w:rsidRPr="00060E42" w:rsidRDefault="00125895" w:rsidP="00622064">
            <w:pPr>
              <w:rPr>
                <w:sz w:val="28"/>
                <w:szCs w:val="28"/>
              </w:rPr>
            </w:pPr>
          </w:p>
        </w:tc>
        <w:tc>
          <w:tcPr>
            <w:tcW w:w="3685" w:type="dxa"/>
            <w:tcBorders>
              <w:right w:val="single" w:sz="4" w:space="0" w:color="auto"/>
            </w:tcBorders>
          </w:tcPr>
          <w:p w:rsidR="00125895" w:rsidRPr="00060E42" w:rsidRDefault="00125895" w:rsidP="00622064">
            <w:pPr>
              <w:rPr>
                <w:sz w:val="28"/>
                <w:szCs w:val="28"/>
              </w:rPr>
            </w:pPr>
          </w:p>
        </w:tc>
      </w:tr>
      <w:tr w:rsidR="00125895" w:rsidRPr="00060E42" w:rsidTr="002B1205">
        <w:tc>
          <w:tcPr>
            <w:tcW w:w="7650"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24.o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Garantia e Gestão de Qualidade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Para realizar os trabalhos de avaliação interna e de garantia da qualidade previstos na lei constitui-se uma Comissão de Avaliação Interna, cujas competências serão definidas em regulamento interno próprio, a aprovar pelo Conselho de Escola, sob proposta do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2-Compõem a Comissão os seguintes membros: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O Presidente do Conselho de Escola, com a possibilidade de delegar em membro doutorado do Conselho de Escola; </w:t>
            </w:r>
          </w:p>
          <w:p w:rsidR="00125895"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Um professor ou investigador designado pelo Conselho Científico; </w:t>
            </w:r>
            <w:r w:rsidRPr="00060E42">
              <w:rPr>
                <w:rFonts w:asciiTheme="minorHAnsi" w:hAnsiTheme="minorHAnsi"/>
                <w:i/>
                <w:iCs/>
                <w:sz w:val="28"/>
                <w:szCs w:val="28"/>
              </w:rPr>
              <w:t>c</w:t>
            </w:r>
            <w:r w:rsidRPr="00060E42">
              <w:rPr>
                <w:rFonts w:asciiTheme="minorHAnsi" w:hAnsiTheme="minorHAnsi" w:cs="TimesNewRomanPSMT"/>
                <w:sz w:val="28"/>
                <w:szCs w:val="28"/>
              </w:rPr>
              <w:t xml:space="preserve">) Um professor ou investigador designado pelo Conselho Pedagógico; </w:t>
            </w:r>
            <w:r w:rsidRPr="00060E42">
              <w:rPr>
                <w:rFonts w:asciiTheme="minorHAnsi" w:hAnsiTheme="minorHAnsi"/>
                <w:i/>
                <w:iCs/>
                <w:sz w:val="28"/>
                <w:szCs w:val="28"/>
              </w:rPr>
              <w:t>d</w:t>
            </w:r>
            <w:r w:rsidRPr="00060E42">
              <w:rPr>
                <w:rFonts w:asciiTheme="minorHAnsi" w:hAnsiTheme="minorHAnsi" w:cs="TimesNewRomanPSMT"/>
                <w:sz w:val="28"/>
                <w:szCs w:val="28"/>
              </w:rPr>
              <w:t>) Um estudante designado pelo Conselho Pedagógico;</w:t>
            </w:r>
            <w:r w:rsidRPr="00060E42">
              <w:rPr>
                <w:rFonts w:asciiTheme="minorHAnsi" w:hAnsiTheme="minorHAnsi" w:cs="TimesNewRomanPSMT"/>
                <w:sz w:val="28"/>
                <w:szCs w:val="28"/>
              </w:rPr>
              <w:br/>
            </w:r>
            <w:r w:rsidRPr="00060E42">
              <w:rPr>
                <w:rFonts w:asciiTheme="minorHAnsi" w:hAnsiTheme="minorHAnsi"/>
                <w:i/>
                <w:iCs/>
                <w:sz w:val="28"/>
                <w:szCs w:val="28"/>
              </w:rPr>
              <w:t>e</w:t>
            </w:r>
            <w:r w:rsidRPr="00060E42">
              <w:rPr>
                <w:rFonts w:asciiTheme="minorHAnsi" w:hAnsiTheme="minorHAnsi" w:cs="TimesNewRomanPSMT"/>
                <w:sz w:val="28"/>
                <w:szCs w:val="28"/>
              </w:rPr>
              <w:t>) O trabalhador não docente e não investigador membro do Conselho de Escola;</w:t>
            </w:r>
            <w:r w:rsidRPr="00060E42">
              <w:rPr>
                <w:rFonts w:asciiTheme="minorHAnsi" w:hAnsiTheme="minorHAnsi" w:cs="TimesNewRomanPSMT"/>
                <w:sz w:val="28"/>
                <w:szCs w:val="28"/>
              </w:rPr>
              <w:br/>
            </w:r>
            <w:r w:rsidRPr="00060E42">
              <w:rPr>
                <w:rFonts w:asciiTheme="minorHAnsi" w:hAnsiTheme="minorHAnsi"/>
                <w:i/>
                <w:iCs/>
                <w:sz w:val="28"/>
                <w:szCs w:val="28"/>
              </w:rPr>
              <w:t>f</w:t>
            </w:r>
            <w:r w:rsidRPr="00060E42">
              <w:rPr>
                <w:rFonts w:asciiTheme="minorHAnsi" w:hAnsiTheme="minorHAnsi" w:cs="TimesNewRomanPSMT"/>
                <w:sz w:val="28"/>
                <w:szCs w:val="28"/>
              </w:rPr>
              <w:t xml:space="preserve">) Uma personalidade externa designada pelo Presidente do </w:t>
            </w:r>
            <w:proofErr w:type="gramStart"/>
            <w:r w:rsidRPr="00060E42">
              <w:rPr>
                <w:rFonts w:asciiTheme="minorHAnsi" w:hAnsiTheme="minorHAnsi" w:cs="TimesNewRomanPSMT"/>
                <w:sz w:val="28"/>
                <w:szCs w:val="28"/>
              </w:rPr>
              <w:t>Conselho  de</w:t>
            </w:r>
            <w:proofErr w:type="gramEnd"/>
            <w:r w:rsidRPr="00060E42">
              <w:rPr>
                <w:rFonts w:asciiTheme="minorHAnsi" w:hAnsiTheme="minorHAnsi" w:cs="TimesNewRomanPSMT"/>
                <w:sz w:val="28"/>
                <w:szCs w:val="28"/>
              </w:rPr>
              <w:t xml:space="preserve"> Escola.</w:t>
            </w:r>
          </w:p>
        </w:tc>
        <w:tc>
          <w:tcPr>
            <w:tcW w:w="9214" w:type="dxa"/>
          </w:tcPr>
          <w:p w:rsidR="00125895" w:rsidRPr="00060E42" w:rsidRDefault="00125895" w:rsidP="00622064">
            <w:pPr>
              <w:rPr>
                <w:sz w:val="28"/>
                <w:szCs w:val="28"/>
              </w:rPr>
            </w:pPr>
          </w:p>
        </w:tc>
        <w:tc>
          <w:tcPr>
            <w:tcW w:w="3685" w:type="dxa"/>
            <w:tcBorders>
              <w:right w:val="single" w:sz="4" w:space="0" w:color="auto"/>
            </w:tcBorders>
          </w:tcPr>
          <w:p w:rsidR="00125895" w:rsidRPr="00060E42" w:rsidRDefault="00125895"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792"/>
        <w:gridCol w:w="9072"/>
        <w:gridCol w:w="3685"/>
      </w:tblGrid>
      <w:tr w:rsidR="00622064" w:rsidRPr="00060E42" w:rsidTr="002B1205">
        <w:tc>
          <w:tcPr>
            <w:tcW w:w="779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685"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2B1205">
        <w:tc>
          <w:tcPr>
            <w:tcW w:w="7792"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III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Diretor </w:t>
            </w:r>
          </w:p>
        </w:tc>
        <w:tc>
          <w:tcPr>
            <w:tcW w:w="9072" w:type="dxa"/>
            <w:shd w:val="clear" w:color="auto" w:fill="FFFF00"/>
          </w:tcPr>
          <w:p w:rsidR="00622064" w:rsidRPr="00060E42" w:rsidRDefault="00622064" w:rsidP="00622064">
            <w:pPr>
              <w:rPr>
                <w:sz w:val="28"/>
                <w:szCs w:val="28"/>
              </w:rPr>
            </w:pPr>
          </w:p>
        </w:tc>
        <w:tc>
          <w:tcPr>
            <w:tcW w:w="3685"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2B1205">
        <w:tc>
          <w:tcPr>
            <w:tcW w:w="7792"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25.o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Função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Diretor é o órgão superior de governo e de representação externa da Faculdade. </w:t>
            </w:r>
          </w:p>
        </w:tc>
        <w:tc>
          <w:tcPr>
            <w:tcW w:w="9072" w:type="dxa"/>
          </w:tcPr>
          <w:p w:rsidR="00622064" w:rsidRPr="00060E42" w:rsidRDefault="00622064" w:rsidP="00622064">
            <w:pPr>
              <w:rPr>
                <w:sz w:val="28"/>
                <w:szCs w:val="28"/>
              </w:rPr>
            </w:pPr>
          </w:p>
        </w:tc>
        <w:tc>
          <w:tcPr>
            <w:tcW w:w="3685" w:type="dxa"/>
            <w:tcBorders>
              <w:right w:val="single" w:sz="4" w:space="0" w:color="auto"/>
            </w:tcBorders>
          </w:tcPr>
          <w:p w:rsidR="00622064" w:rsidRPr="00060E42" w:rsidRDefault="00622064" w:rsidP="00622064">
            <w:pPr>
              <w:rPr>
                <w:sz w:val="28"/>
                <w:szCs w:val="28"/>
              </w:rPr>
            </w:pPr>
          </w:p>
        </w:tc>
      </w:tr>
      <w:tr w:rsidR="00622064" w:rsidRPr="00060E42" w:rsidTr="002B1205">
        <w:tc>
          <w:tcPr>
            <w:tcW w:w="7792"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26.o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Eleição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O Diretor é eleito pelo Conse</w:t>
            </w:r>
            <w:r w:rsidR="008A00C0" w:rsidRPr="00060E42">
              <w:rPr>
                <w:rFonts w:asciiTheme="minorHAnsi" w:hAnsiTheme="minorHAnsi" w:cs="TimesNewRomanPSMT"/>
                <w:sz w:val="28"/>
                <w:szCs w:val="28"/>
              </w:rPr>
              <w:t>lho de Escola nos termos do Re</w:t>
            </w:r>
            <w:r w:rsidRPr="00060E42">
              <w:rPr>
                <w:rFonts w:asciiTheme="minorHAnsi" w:hAnsiTheme="minorHAnsi" w:cs="TimesNewRomanPSMT"/>
                <w:sz w:val="28"/>
                <w:szCs w:val="28"/>
              </w:rPr>
              <w:t xml:space="preserve">gulamento Eleitoral </w:t>
            </w:r>
            <w:proofErr w:type="gramStart"/>
            <w:r w:rsidRPr="00060E42">
              <w:rPr>
                <w:rFonts w:asciiTheme="minorHAnsi" w:hAnsiTheme="minorHAnsi" w:cs="TimesNewRomanPSMT"/>
                <w:sz w:val="28"/>
                <w:szCs w:val="28"/>
              </w:rPr>
              <w:t>anexo</w:t>
            </w:r>
            <w:proofErr w:type="gramEnd"/>
            <w:r w:rsidRPr="00060E42">
              <w:rPr>
                <w:rFonts w:asciiTheme="minorHAnsi" w:hAnsiTheme="minorHAnsi" w:cs="TimesNewRomanPSMT"/>
                <w:sz w:val="28"/>
                <w:szCs w:val="28"/>
              </w:rPr>
              <w:t xml:space="preserve"> aos presentes Estatutos.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procedimento de eleição inclui necessariamente: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O </w:t>
            </w:r>
            <w:proofErr w:type="gramStart"/>
            <w:r w:rsidRPr="00060E42">
              <w:rPr>
                <w:rFonts w:asciiTheme="minorHAnsi" w:hAnsiTheme="minorHAnsi" w:cs="TimesNewRomanPSMT"/>
                <w:sz w:val="28"/>
                <w:szCs w:val="28"/>
              </w:rPr>
              <w:t>anúnci</w:t>
            </w:r>
            <w:proofErr w:type="gramEnd"/>
            <w:r w:rsidRPr="00060E42">
              <w:rPr>
                <w:rFonts w:asciiTheme="minorHAnsi" w:hAnsiTheme="minorHAnsi" w:cs="TimesNewRomanPSMT"/>
                <w:sz w:val="28"/>
                <w:szCs w:val="28"/>
              </w:rPr>
              <w:t>o público da abertura de candidaturas;</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A apresentação de candidaturas;</w:t>
            </w:r>
            <w:r w:rsidRPr="00060E42">
              <w:rPr>
                <w:rFonts w:asciiTheme="minorHAnsi" w:hAnsiTheme="minorHAnsi" w:cs="TimesNewRomanPSMT"/>
                <w:sz w:val="28"/>
                <w:szCs w:val="28"/>
              </w:rPr>
              <w:br/>
            </w:r>
            <w:r w:rsidRPr="00060E42">
              <w:rPr>
                <w:rFonts w:asciiTheme="minorHAnsi" w:hAnsiTheme="minorHAnsi"/>
                <w:i/>
                <w:iCs/>
                <w:sz w:val="28"/>
                <w:szCs w:val="28"/>
              </w:rPr>
              <w:t>c</w:t>
            </w:r>
            <w:r w:rsidRPr="00060E42">
              <w:rPr>
                <w:rFonts w:asciiTheme="minorHAnsi" w:hAnsiTheme="minorHAnsi" w:cs="TimesNewRomanPSMT"/>
                <w:sz w:val="28"/>
                <w:szCs w:val="28"/>
              </w:rPr>
              <w:t xml:space="preserve">) A audição pública dos candidatos com apresentação e discussão </w:t>
            </w:r>
          </w:p>
          <w:p w:rsidR="00622064" w:rsidRPr="00060E42" w:rsidRDefault="00622064" w:rsidP="00622064">
            <w:pPr>
              <w:pStyle w:val="NormalWeb"/>
              <w:spacing w:before="0" w:beforeAutospacing="0" w:after="0" w:afterAutospacing="0"/>
              <w:rPr>
                <w:rFonts w:asciiTheme="minorHAnsi" w:hAnsiTheme="minorHAnsi"/>
                <w:sz w:val="28"/>
                <w:szCs w:val="28"/>
              </w:rPr>
            </w:pPr>
            <w:proofErr w:type="gramStart"/>
            <w:r w:rsidRPr="00060E42">
              <w:rPr>
                <w:rFonts w:asciiTheme="minorHAnsi" w:hAnsiTheme="minorHAnsi" w:cs="TimesNewRomanPSMT"/>
                <w:sz w:val="28"/>
                <w:szCs w:val="28"/>
              </w:rPr>
              <w:t>do</w:t>
            </w:r>
            <w:proofErr w:type="gramEnd"/>
            <w:r w:rsidRPr="00060E42">
              <w:rPr>
                <w:rFonts w:asciiTheme="minorHAnsi" w:hAnsiTheme="minorHAnsi" w:cs="TimesNewRomanPSMT"/>
                <w:sz w:val="28"/>
                <w:szCs w:val="28"/>
              </w:rPr>
              <w:t xml:space="preserve"> seu programa de ação;</w:t>
            </w:r>
            <w:r w:rsidRPr="00060E42">
              <w:rPr>
                <w:rFonts w:asciiTheme="minorHAnsi" w:hAnsiTheme="minorHAnsi" w:cs="TimesNewRomanPSMT"/>
                <w:sz w:val="28"/>
                <w:szCs w:val="28"/>
              </w:rPr>
              <w:br/>
            </w:r>
            <w:r w:rsidRPr="00060E42">
              <w:rPr>
                <w:rFonts w:asciiTheme="minorHAnsi" w:hAnsiTheme="minorHAnsi"/>
                <w:i/>
                <w:iCs/>
                <w:sz w:val="28"/>
                <w:szCs w:val="28"/>
              </w:rPr>
              <w:t>d</w:t>
            </w:r>
            <w:r w:rsidRPr="00060E42">
              <w:rPr>
                <w:rFonts w:asciiTheme="minorHAnsi" w:hAnsiTheme="minorHAnsi" w:cs="TimesNewRomanPSMT"/>
                <w:sz w:val="28"/>
                <w:szCs w:val="28"/>
              </w:rPr>
              <w:t xml:space="preserve">) A votação final do Conselho de Escola por voto secreto.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Pode ser eleito Diretor qualquer professor ou investigador de reconhecido mérito da Faculdade ou de outra instituição, nacional ou estrangeira, de ensino universitário ou de investigação.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4 — Não pode ser eleito Diretor quem se encontre na situação de aposentado ou quem incorra noutras inelegibilidades ou incompatibilidades previstas na lei.</w:t>
            </w:r>
          </w:p>
        </w:tc>
        <w:tc>
          <w:tcPr>
            <w:tcW w:w="9072" w:type="dxa"/>
          </w:tcPr>
          <w:p w:rsidR="00622064" w:rsidRPr="00060E42" w:rsidRDefault="00622064" w:rsidP="00622064">
            <w:pPr>
              <w:rPr>
                <w:sz w:val="28"/>
                <w:szCs w:val="28"/>
              </w:rPr>
            </w:pPr>
          </w:p>
        </w:tc>
        <w:tc>
          <w:tcPr>
            <w:tcW w:w="3685" w:type="dxa"/>
            <w:tcBorders>
              <w:right w:val="single" w:sz="4" w:space="0" w:color="auto"/>
            </w:tcBorders>
          </w:tcPr>
          <w:p w:rsidR="00622064" w:rsidRPr="00060E42" w:rsidRDefault="00622064" w:rsidP="00622064">
            <w:pPr>
              <w:rPr>
                <w:sz w:val="28"/>
                <w:szCs w:val="28"/>
              </w:rPr>
            </w:pPr>
          </w:p>
        </w:tc>
      </w:tr>
      <w:tr w:rsidR="00622064" w:rsidRPr="00060E42" w:rsidTr="002B1205">
        <w:tc>
          <w:tcPr>
            <w:tcW w:w="7792"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27.o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Duração do mandato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O mandato do Diretor é de quatro anos.</w:t>
            </w:r>
            <w:r w:rsidRPr="00060E42">
              <w:rPr>
                <w:rFonts w:asciiTheme="minorHAnsi" w:hAnsiTheme="minorHAnsi" w:cs="TimesNewRomanPSMT"/>
                <w:sz w:val="28"/>
                <w:szCs w:val="28"/>
              </w:rPr>
              <w:br/>
              <w:t xml:space="preserve">2 — Os mandatos consecutivos do Diretor não podem exceder oito anos. </w:t>
            </w:r>
          </w:p>
        </w:tc>
        <w:tc>
          <w:tcPr>
            <w:tcW w:w="9072" w:type="dxa"/>
          </w:tcPr>
          <w:p w:rsidR="00622064" w:rsidRPr="00060E42" w:rsidRDefault="00622064" w:rsidP="00622064">
            <w:pPr>
              <w:rPr>
                <w:sz w:val="28"/>
                <w:szCs w:val="28"/>
              </w:rPr>
            </w:pPr>
          </w:p>
        </w:tc>
        <w:tc>
          <w:tcPr>
            <w:tcW w:w="3685"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7933"/>
        <w:gridCol w:w="9072"/>
        <w:gridCol w:w="3544"/>
      </w:tblGrid>
      <w:tr w:rsidR="00622064" w:rsidRPr="00060E42" w:rsidTr="002B1205">
        <w:tc>
          <w:tcPr>
            <w:tcW w:w="7933"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3544"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2B1205">
        <w:tc>
          <w:tcPr>
            <w:tcW w:w="7933"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28.o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Exercício do cargo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cargo de Diretor é exercido em regime de dedicação exclusiva.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Diretor fica dispensado da prestação de serviço docente ou de investigação, sem prejuízo de, por sua iniciativa, o poder prestar.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 Diretor não pode pertencer a quaisquer órgãos de governo ou de gestão de outras instituições de ensino superior público ou privado.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 existência de qualquer incompatibilidade acarreta a perda do mandato e a inelegibilidade para o cargo durante o período de quatro anos. </w:t>
            </w:r>
          </w:p>
        </w:tc>
        <w:tc>
          <w:tcPr>
            <w:tcW w:w="9072" w:type="dxa"/>
          </w:tcPr>
          <w:p w:rsidR="00622064" w:rsidRPr="00060E42" w:rsidRDefault="00622064" w:rsidP="00622064">
            <w:pPr>
              <w:rPr>
                <w:sz w:val="28"/>
                <w:szCs w:val="28"/>
              </w:rPr>
            </w:pPr>
          </w:p>
        </w:tc>
        <w:tc>
          <w:tcPr>
            <w:tcW w:w="3544" w:type="dxa"/>
            <w:tcBorders>
              <w:right w:val="single" w:sz="4" w:space="0" w:color="auto"/>
            </w:tcBorders>
          </w:tcPr>
          <w:p w:rsidR="00622064" w:rsidRPr="00060E42" w:rsidRDefault="00622064" w:rsidP="00622064">
            <w:pPr>
              <w:rPr>
                <w:sz w:val="28"/>
                <w:szCs w:val="28"/>
              </w:rPr>
            </w:pPr>
          </w:p>
        </w:tc>
      </w:tr>
      <w:tr w:rsidR="00622064" w:rsidRPr="00060E42" w:rsidTr="002B1205">
        <w:tc>
          <w:tcPr>
            <w:tcW w:w="7933"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29.o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Suspensão e destituição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Em situação de gravidade comprov</w:t>
            </w:r>
            <w:r w:rsidR="008A00C0" w:rsidRPr="00060E42">
              <w:rPr>
                <w:rFonts w:asciiTheme="minorHAnsi" w:hAnsiTheme="minorHAnsi" w:cs="TimesNewRomanPSMT"/>
                <w:sz w:val="28"/>
                <w:szCs w:val="28"/>
              </w:rPr>
              <w:t>ada para a vida da FFUL, o Con</w:t>
            </w:r>
            <w:r w:rsidRPr="00060E42">
              <w:rPr>
                <w:rFonts w:asciiTheme="minorHAnsi" w:hAnsiTheme="minorHAnsi" w:cs="TimesNewRomanPSMT"/>
                <w:sz w:val="28"/>
                <w:szCs w:val="28"/>
              </w:rPr>
              <w:t>selho de Escola convocado especific</w:t>
            </w:r>
            <w:r w:rsidR="008A00C0" w:rsidRPr="00060E42">
              <w:rPr>
                <w:rFonts w:asciiTheme="minorHAnsi" w:hAnsiTheme="minorHAnsi" w:cs="TimesNewRomanPSMT"/>
                <w:sz w:val="28"/>
                <w:szCs w:val="28"/>
              </w:rPr>
              <w:t>amente pelo Presidente ou a re</w:t>
            </w:r>
            <w:r w:rsidRPr="00060E42">
              <w:rPr>
                <w:rFonts w:asciiTheme="minorHAnsi" w:hAnsiTheme="minorHAnsi" w:cs="TimesNewRomanPSMT"/>
                <w:sz w:val="28"/>
                <w:szCs w:val="28"/>
              </w:rPr>
              <w:t xml:space="preserve">querimento de um terço dos seus membros, pode deliberar, por maioria de dois terços do número estatutário dos seus membros, a suspensão do Diretor e, após o devido procedimento administrativo, por idêntica maioria, a sua destituição. </w:t>
            </w:r>
          </w:p>
        </w:tc>
        <w:tc>
          <w:tcPr>
            <w:tcW w:w="9072" w:type="dxa"/>
          </w:tcPr>
          <w:p w:rsidR="00622064" w:rsidRPr="00060E42" w:rsidRDefault="00622064" w:rsidP="00622064">
            <w:pPr>
              <w:rPr>
                <w:sz w:val="28"/>
                <w:szCs w:val="28"/>
              </w:rPr>
            </w:pPr>
          </w:p>
        </w:tc>
        <w:tc>
          <w:tcPr>
            <w:tcW w:w="3544" w:type="dxa"/>
            <w:tcBorders>
              <w:right w:val="single" w:sz="4" w:space="0" w:color="auto"/>
            </w:tcBorders>
          </w:tcPr>
          <w:p w:rsidR="00622064" w:rsidRPr="00060E42" w:rsidRDefault="00622064" w:rsidP="00622064">
            <w:pPr>
              <w:rPr>
                <w:sz w:val="28"/>
                <w:szCs w:val="28"/>
              </w:rPr>
            </w:pPr>
          </w:p>
        </w:tc>
      </w:tr>
    </w:tbl>
    <w:p w:rsidR="002B1205" w:rsidRPr="00060E42" w:rsidRDefault="002B1205">
      <w:r w:rsidRPr="00060E42">
        <w:br w:type="page"/>
      </w:r>
    </w:p>
    <w:tbl>
      <w:tblPr>
        <w:tblStyle w:val="Tabelacomgrelha"/>
        <w:tblW w:w="20549" w:type="dxa"/>
        <w:tblLook w:val="04A0" w:firstRow="1" w:lastRow="0" w:firstColumn="1" w:lastColumn="0" w:noHBand="0" w:noVBand="1"/>
      </w:tblPr>
      <w:tblGrid>
        <w:gridCol w:w="7933"/>
        <w:gridCol w:w="9072"/>
        <w:gridCol w:w="3544"/>
      </w:tblGrid>
      <w:tr w:rsidR="002B1205" w:rsidRPr="00060E42" w:rsidTr="00332A0A">
        <w:tc>
          <w:tcPr>
            <w:tcW w:w="7933" w:type="dxa"/>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lastRenderedPageBreak/>
              <w:t>Estatutos actuais</w:t>
            </w:r>
          </w:p>
        </w:tc>
        <w:tc>
          <w:tcPr>
            <w:tcW w:w="9072" w:type="dxa"/>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t>Proposta de nova redação</w:t>
            </w:r>
          </w:p>
        </w:tc>
        <w:tc>
          <w:tcPr>
            <w:tcW w:w="3544" w:type="dxa"/>
            <w:tcBorders>
              <w:right w:val="single" w:sz="4" w:space="0" w:color="auto"/>
            </w:tcBorders>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t>Justificações</w:t>
            </w:r>
          </w:p>
        </w:tc>
      </w:tr>
      <w:tr w:rsidR="00EF3C9D" w:rsidRPr="00060E42" w:rsidTr="002B1205">
        <w:tc>
          <w:tcPr>
            <w:tcW w:w="7933"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30.o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Dirigir a FFUL e representá-la perante os órgãos da Universidade e perante o exterior;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Elaborar e apresentar ao Conselho de Escola as opções estratégicas fundamentais para o período do mandato, o orçamento e o plano de atividades, bem como o relatório de atividades e contas;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Assegurar o bom funcionamento da Faculdade, em todas as suas atividades de ensino, de investigação e de prestação de serviços à comunidade;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Apresentar as propostas de criação e dos estatutos das pessoas coletivas de direito privado a constituir pela Faculdade;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Assegurar o cumprimento das deliberações quando vinculativas tomadas pelos órgãos colegiais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Definir as regras de utilização dos espaços e das instalações;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g</w:t>
            </w:r>
            <w:r w:rsidRPr="00060E42">
              <w:rPr>
                <w:rFonts w:asciiTheme="minorHAnsi" w:hAnsiTheme="minorHAnsi" w:cs="TimesNewRomanPSMT"/>
                <w:sz w:val="28"/>
                <w:szCs w:val="28"/>
              </w:rPr>
              <w:t xml:space="preserve">) Aprovar o calendário e horário das atividades letivas, ouvidos o Conselho Científico e o Conselho Pedagógico; </w:t>
            </w:r>
          </w:p>
          <w:p w:rsidR="002756D6"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h</w:t>
            </w:r>
            <w:r w:rsidRPr="00060E42">
              <w:rPr>
                <w:rFonts w:asciiTheme="minorHAnsi" w:hAnsiTheme="minorHAnsi" w:cs="TimesNewRomanPSMT"/>
                <w:sz w:val="28"/>
                <w:szCs w:val="28"/>
              </w:rPr>
              <w:t xml:space="preserve">) Exercer o poder disciplinar que lhe seja delegado pelo Reitor;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xml:space="preserve">) Exercer as funções que lhe sejam delegadas pelo Reitor.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Relativamente aos serviços da FFUL, compete ao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Orientar e superintender na gestão administrativa e financeira da FFUL, assegurando a eficiência no emprego dos seus meios e recursos;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Nomear e exonerar, nos termos da lei, o dirigente dos Serviços da Faculdade previsto na alínea </w:t>
            </w:r>
            <w:r w:rsidRPr="00060E42">
              <w:rPr>
                <w:rFonts w:asciiTheme="minorHAnsi" w:hAnsiTheme="minorHAnsi"/>
                <w:i/>
                <w:iCs/>
                <w:sz w:val="28"/>
                <w:szCs w:val="28"/>
              </w:rPr>
              <w:t>a</w:t>
            </w:r>
            <w:r w:rsidRPr="00060E42">
              <w:rPr>
                <w:rFonts w:asciiTheme="minorHAnsi" w:hAnsiTheme="minorHAnsi" w:cs="TimesNewRomanPSMT"/>
                <w:sz w:val="28"/>
                <w:szCs w:val="28"/>
              </w:rPr>
              <w:t xml:space="preserve">) do artigo 6.o do anexo I dos Estatutos da Universidade de Lisboa;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Presidir ao Conselho de Gestão e nomear o segundo vogal deste Conselho;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Assegurar a integração da gestão administrativa da FFUL na gestão administrativa geral da Universidade, nos termos da lei;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Elaborar o orçamento e o plano de atividades da FFUL e assegurar a sua concretização;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Fixar as propinas correspondentes aos cursos não conferentes de grau;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g</w:t>
            </w:r>
            <w:r w:rsidRPr="00060E42">
              <w:rPr>
                <w:rFonts w:asciiTheme="minorHAnsi" w:hAnsiTheme="minorHAnsi" w:cs="TimesNewRomanPSMT"/>
                <w:sz w:val="28"/>
                <w:szCs w:val="28"/>
              </w:rPr>
              <w:t xml:space="preserve">) Aprovar as estruturas de apoio técnico e administrativo da FFUL e respetivos regulamentos.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3 — Relativamente à gestão de r</w:t>
            </w:r>
            <w:r w:rsidR="00F13912" w:rsidRPr="00060E42">
              <w:rPr>
                <w:rFonts w:asciiTheme="minorHAnsi" w:hAnsiTheme="minorHAnsi" w:cs="TimesNewRomanPSMT"/>
                <w:sz w:val="28"/>
                <w:szCs w:val="28"/>
              </w:rPr>
              <w:t>ecursos humanos, compete ao Di</w:t>
            </w:r>
            <w:r w:rsidRPr="00060E42">
              <w:rPr>
                <w:rFonts w:asciiTheme="minorHAnsi" w:hAnsiTheme="minorHAnsi" w:cs="TimesNewRomanPSMT"/>
                <w:sz w:val="28"/>
                <w:szCs w:val="28"/>
              </w:rPr>
              <w:t xml:space="preserve">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Orientar e superintender na gestão dos recursos humanos da </w:t>
            </w:r>
            <w:r w:rsidRPr="00060E42">
              <w:rPr>
                <w:rFonts w:asciiTheme="minorHAnsi" w:hAnsiTheme="minorHAnsi" w:cs="TimesNewRomanPSMT"/>
                <w:sz w:val="28"/>
                <w:szCs w:val="28"/>
              </w:rPr>
              <w:lastRenderedPageBreak/>
              <w:t xml:space="preserve">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Concretizar, nos termos da lei, o recrutamento do pessoal docente e de investigação;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Autorizar a abertura dos concursos para o pessoal não docente;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Praticar todos os atos previstos na lei relativamente à situação e à carreira do pessoal ao serviço da Faculdade, sem prejuízo das competências do Conselho Científico.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Compete, nos termos do artigo 42.o dos Estatutos da ULisboa, sob proposta do Conselho Científico: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Designar júris das provas académicas de licenciatura, de mestrado e de doutoramento;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Designar júris de equivalência aos graus de mestre e de doutor;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Designar júris de reconhecimento de ha</w:t>
            </w:r>
            <w:r w:rsidR="00F13912" w:rsidRPr="00060E42">
              <w:rPr>
                <w:rFonts w:asciiTheme="minorHAnsi" w:hAnsiTheme="minorHAnsi" w:cs="TimesNewRomanPSMT"/>
                <w:sz w:val="28"/>
                <w:szCs w:val="28"/>
              </w:rPr>
              <w:t>bilitações a nível da licen</w:t>
            </w:r>
            <w:r w:rsidRPr="00060E42">
              <w:rPr>
                <w:rFonts w:asciiTheme="minorHAnsi" w:hAnsiTheme="minorHAnsi" w:cs="TimesNewRomanPSMT"/>
                <w:sz w:val="28"/>
                <w:szCs w:val="28"/>
              </w:rPr>
              <w:t xml:space="preserve">ciatura, de mestrado e ao grau de Doutor.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5 — Homologar a distribuição do serviço docente bem como o mapa de distribuição de responsabilidade das unidades curricul</w:t>
            </w:r>
            <w:r w:rsidR="008A00C0" w:rsidRPr="00060E42">
              <w:rPr>
                <w:rFonts w:asciiTheme="minorHAnsi" w:hAnsiTheme="minorHAnsi" w:cs="TimesNewRomanPSMT"/>
                <w:sz w:val="28"/>
                <w:szCs w:val="28"/>
              </w:rPr>
              <w:t>ares sob pro</w:t>
            </w:r>
            <w:r w:rsidRPr="00060E42">
              <w:rPr>
                <w:rFonts w:asciiTheme="minorHAnsi" w:hAnsiTheme="minorHAnsi" w:cs="TimesNewRomanPSMT"/>
                <w:sz w:val="28"/>
                <w:szCs w:val="28"/>
              </w:rPr>
              <w:t xml:space="preserve">posta do Conselho Científico.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6 — Instituir prémios escolares.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7 — Autorizar os docentes que atinjam o limite de idade no decurso de um ano letivo a manterem-se em exercício de funções até ao termo desse ano, nos termos da lei.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8 — Criar, suspender e extinguir cursos não conducentes à obtenção de grau.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9 — O Diretor assume ainda todas as competências que por lei ou pelos Estatutos não sejam atribuídas a outros órgãos da FFUL. </w:t>
            </w:r>
          </w:p>
          <w:p w:rsidR="00EF3C9D"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cs="TimesNewRomanPSMT"/>
                <w:strike/>
                <w:sz w:val="28"/>
                <w:szCs w:val="28"/>
              </w:rPr>
              <w:t xml:space="preserve">10 — O Diretor deverá informar a Associação dos Estudantes da FFUL (AEFFUL) sobre os assuntos do seu interesse. </w:t>
            </w:r>
          </w:p>
        </w:tc>
        <w:tc>
          <w:tcPr>
            <w:tcW w:w="9072" w:type="dxa"/>
          </w:tcPr>
          <w:p w:rsidR="00EF3C9D" w:rsidRPr="00060E42" w:rsidRDefault="00EF3C9D" w:rsidP="00622064">
            <w:pPr>
              <w:rPr>
                <w:sz w:val="28"/>
                <w:szCs w:val="28"/>
              </w:rPr>
            </w:pPr>
          </w:p>
        </w:tc>
        <w:tc>
          <w:tcPr>
            <w:tcW w:w="3544" w:type="dxa"/>
            <w:tcBorders>
              <w:right w:val="single" w:sz="4" w:space="0" w:color="auto"/>
            </w:tcBorders>
          </w:tcPr>
          <w:p w:rsidR="00EF3C9D" w:rsidRPr="00060E42" w:rsidRDefault="00EF3C9D" w:rsidP="00622064">
            <w:pPr>
              <w:rPr>
                <w:sz w:val="28"/>
                <w:szCs w:val="28"/>
              </w:rPr>
            </w:pPr>
          </w:p>
        </w:tc>
      </w:tr>
      <w:tr w:rsidR="00622064" w:rsidRPr="00060E42" w:rsidTr="002B1205">
        <w:tc>
          <w:tcPr>
            <w:tcW w:w="7933"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lastRenderedPageBreak/>
              <w:t xml:space="preserve">Artigo 31.o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Apoio ao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Diretor é coadjuvado por um máximo de três Subdiretores escolhidos de entre os professores e investigadores doutorados, por </w:t>
            </w:r>
            <w:proofErr w:type="gramStart"/>
            <w:r w:rsidRPr="00060E42">
              <w:rPr>
                <w:rFonts w:asciiTheme="minorHAnsi" w:hAnsiTheme="minorHAnsi" w:cs="TimesNewRomanPSMT"/>
                <w:sz w:val="28"/>
                <w:szCs w:val="28"/>
              </w:rPr>
              <w:t>ele</w:t>
            </w:r>
            <w:proofErr w:type="gramEnd"/>
            <w:r w:rsidRPr="00060E42">
              <w:rPr>
                <w:rFonts w:asciiTheme="minorHAnsi" w:hAnsiTheme="minorHAnsi" w:cs="TimesNewRomanPSMT"/>
                <w:sz w:val="28"/>
                <w:szCs w:val="28"/>
              </w:rPr>
              <w:t xml:space="preserve"> livremente nomeados e exonerados.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2-Os Subdiretores poderão ser parcialmente dispensados da prestação do serviço docente. </w:t>
            </w:r>
          </w:p>
        </w:tc>
        <w:tc>
          <w:tcPr>
            <w:tcW w:w="9072" w:type="dxa"/>
          </w:tcPr>
          <w:p w:rsidR="00622064" w:rsidRPr="00060E42" w:rsidRDefault="00622064" w:rsidP="00622064">
            <w:pPr>
              <w:rPr>
                <w:sz w:val="28"/>
                <w:szCs w:val="28"/>
              </w:rPr>
            </w:pPr>
          </w:p>
        </w:tc>
        <w:tc>
          <w:tcPr>
            <w:tcW w:w="3544"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6941"/>
        <w:gridCol w:w="11938"/>
        <w:gridCol w:w="1670"/>
      </w:tblGrid>
      <w:tr w:rsidR="00622064" w:rsidRPr="00060E42" w:rsidTr="00BA7B62">
        <w:tc>
          <w:tcPr>
            <w:tcW w:w="6941"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1938"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670"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BA7B62">
        <w:tc>
          <w:tcPr>
            <w:tcW w:w="6941"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IV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Científico </w:t>
            </w:r>
          </w:p>
        </w:tc>
        <w:tc>
          <w:tcPr>
            <w:tcW w:w="11938" w:type="dxa"/>
            <w:shd w:val="clear" w:color="auto" w:fill="FFFF00"/>
          </w:tcPr>
          <w:p w:rsidR="00622064" w:rsidRPr="00060E42" w:rsidRDefault="00622064" w:rsidP="00622064">
            <w:pPr>
              <w:rPr>
                <w:sz w:val="28"/>
                <w:szCs w:val="28"/>
              </w:rPr>
            </w:pPr>
          </w:p>
        </w:tc>
        <w:tc>
          <w:tcPr>
            <w:tcW w:w="1670"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32.o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Função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Científico é o órgão de natureza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a e cultural da FFUL.</w:t>
            </w:r>
          </w:p>
        </w:tc>
        <w:tc>
          <w:tcPr>
            <w:tcW w:w="11938" w:type="dxa"/>
          </w:tcPr>
          <w:p w:rsidR="00622064" w:rsidRPr="00060E42" w:rsidRDefault="00622064" w:rsidP="00622064">
            <w:pPr>
              <w:rPr>
                <w:sz w:val="28"/>
                <w:szCs w:val="28"/>
              </w:rPr>
            </w:pP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33.o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Composição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O Conselho Científico é constituído por professores catedráticos</w:t>
            </w:r>
            <w:proofErr w:type="gramStart"/>
            <w:r w:rsidRPr="00060E42">
              <w:rPr>
                <w:rFonts w:asciiTheme="minorHAnsi" w:hAnsiTheme="minorHAnsi" w:cs="TimesNewRomanPSMT"/>
                <w:sz w:val="28"/>
                <w:szCs w:val="28"/>
              </w:rPr>
              <w:t>,</w:t>
            </w:r>
            <w:proofErr w:type="gramEnd"/>
            <w:r w:rsidRPr="00060E42">
              <w:rPr>
                <w:rFonts w:asciiTheme="minorHAnsi" w:hAnsiTheme="minorHAnsi" w:cs="TimesNewRomanPSMT"/>
                <w:sz w:val="28"/>
                <w:szCs w:val="28"/>
              </w:rPr>
              <w:t xml:space="preserve"> professores associados, investigadores coordenadores ou investigadores principais assim distribuídos: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12 </w:t>
            </w:r>
            <w:proofErr w:type="gramStart"/>
            <w:r w:rsidRPr="00060E42">
              <w:rPr>
                <w:rFonts w:asciiTheme="minorHAnsi" w:hAnsiTheme="minorHAnsi" w:cs="TimesNewRomanPSMT"/>
                <w:sz w:val="28"/>
                <w:szCs w:val="28"/>
              </w:rPr>
              <w:t>representantes</w:t>
            </w:r>
            <w:proofErr w:type="gramEnd"/>
            <w:r w:rsidRPr="00060E42">
              <w:rPr>
                <w:rFonts w:asciiTheme="minorHAnsi" w:hAnsiTheme="minorHAnsi" w:cs="TimesNewRomanPSMT"/>
                <w:sz w:val="28"/>
                <w:szCs w:val="28"/>
              </w:rPr>
              <w:t xml:space="preserve"> do conjunto dos</w:t>
            </w:r>
            <w:r w:rsidR="008A00C0" w:rsidRPr="00060E42">
              <w:rPr>
                <w:rFonts w:asciiTheme="minorHAnsi" w:hAnsiTheme="minorHAnsi" w:cs="TimesNewRomanPSMT"/>
                <w:sz w:val="28"/>
                <w:szCs w:val="28"/>
              </w:rPr>
              <w:t xml:space="preserve"> docentes e investigadores dou</w:t>
            </w:r>
            <w:r w:rsidRPr="00060E42">
              <w:rPr>
                <w:rFonts w:asciiTheme="minorHAnsi" w:hAnsiTheme="minorHAnsi" w:cs="TimesNewRomanPSMT"/>
                <w:sz w:val="28"/>
                <w:szCs w:val="28"/>
              </w:rPr>
              <w:t xml:space="preserve">torados;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3 </w:t>
            </w:r>
            <w:proofErr w:type="gramStart"/>
            <w:r w:rsidRPr="00060E42">
              <w:rPr>
                <w:rFonts w:asciiTheme="minorHAnsi" w:hAnsiTheme="minorHAnsi" w:cs="TimesNewRomanPSMT"/>
                <w:sz w:val="28"/>
                <w:szCs w:val="28"/>
              </w:rPr>
              <w:t>representantes</w:t>
            </w:r>
            <w:proofErr w:type="gramEnd"/>
            <w:r w:rsidRPr="00060E42">
              <w:rPr>
                <w:rFonts w:asciiTheme="minorHAnsi" w:hAnsiTheme="minorHAnsi" w:cs="TimesNewRomanPSMT"/>
                <w:sz w:val="28"/>
                <w:szCs w:val="28"/>
              </w:rPr>
              <w:t xml:space="preserve"> das unidades de investigação;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w:t>
            </w:r>
            <w:proofErr w:type="gramStart"/>
            <w:r w:rsidRPr="00060E42">
              <w:rPr>
                <w:rFonts w:asciiTheme="minorHAnsi" w:hAnsiTheme="minorHAnsi" w:cs="TimesNewRomanPSMT"/>
                <w:sz w:val="28"/>
                <w:szCs w:val="28"/>
              </w:rPr>
              <w:t>Os</w:t>
            </w:r>
            <w:proofErr w:type="gramEnd"/>
            <w:r w:rsidRPr="00060E42">
              <w:rPr>
                <w:rFonts w:asciiTheme="minorHAnsi" w:hAnsiTheme="minorHAnsi" w:cs="TimesNewRomanPSMT"/>
                <w:sz w:val="28"/>
                <w:szCs w:val="28"/>
              </w:rPr>
              <w:t xml:space="preserve"> </w:t>
            </w:r>
            <w:proofErr w:type="gramStart"/>
            <w:r w:rsidRPr="00060E42">
              <w:rPr>
                <w:rFonts w:asciiTheme="minorHAnsi" w:hAnsiTheme="minorHAnsi" w:cs="TimesNewRomanPSMT"/>
                <w:sz w:val="28"/>
                <w:szCs w:val="28"/>
              </w:rPr>
              <w:t>membros</w:t>
            </w:r>
            <w:proofErr w:type="gramEnd"/>
            <w:r w:rsidRPr="00060E42">
              <w:rPr>
                <w:rFonts w:asciiTheme="minorHAnsi" w:hAnsiTheme="minorHAnsi" w:cs="TimesNewRomanPSMT"/>
                <w:sz w:val="28"/>
                <w:szCs w:val="28"/>
              </w:rPr>
              <w:t xml:space="preserve"> a que se refere a alínea </w:t>
            </w:r>
            <w:r w:rsidRPr="00060E42">
              <w:rPr>
                <w:rFonts w:asciiTheme="minorHAnsi" w:hAnsiTheme="minorHAnsi"/>
                <w:i/>
                <w:iCs/>
                <w:sz w:val="28"/>
                <w:szCs w:val="28"/>
              </w:rPr>
              <w:t>a</w:t>
            </w:r>
            <w:r w:rsidRPr="00060E42">
              <w:rPr>
                <w:rFonts w:asciiTheme="minorHAnsi" w:hAnsiTheme="minorHAnsi" w:cs="TimesNewRomanPSMT"/>
                <w:sz w:val="28"/>
                <w:szCs w:val="28"/>
              </w:rPr>
              <w:t xml:space="preserve">) do n.o 1 são eleitos pelo conjunto dos docentes e investigadores doutorados em regime de tempo integral, com contrato de duração não inferior a um ano, nos termos do Regulamento Eleitoral </w:t>
            </w:r>
            <w:proofErr w:type="gramStart"/>
            <w:r w:rsidRPr="00060E42">
              <w:rPr>
                <w:rFonts w:asciiTheme="minorHAnsi" w:hAnsiTheme="minorHAnsi" w:cs="TimesNewRomanPSMT"/>
                <w:sz w:val="28"/>
                <w:szCs w:val="28"/>
              </w:rPr>
              <w:t>anexo</w:t>
            </w:r>
            <w:proofErr w:type="gramEnd"/>
            <w:r w:rsidRPr="00060E42">
              <w:rPr>
                <w:rFonts w:asciiTheme="minorHAnsi" w:hAnsiTheme="minorHAnsi" w:cs="TimesNewRomanPSMT"/>
                <w:sz w:val="28"/>
                <w:szCs w:val="28"/>
              </w:rPr>
              <w:t xml:space="preserve"> aos presentes Estatutos.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Os membros a que se refere a alínea </w:t>
            </w:r>
            <w:r w:rsidRPr="00060E42">
              <w:rPr>
                <w:rFonts w:asciiTheme="minorHAnsi" w:hAnsiTheme="minorHAnsi"/>
                <w:i/>
                <w:iCs/>
                <w:sz w:val="28"/>
                <w:szCs w:val="28"/>
              </w:rPr>
              <w:t>b</w:t>
            </w:r>
            <w:r w:rsidRPr="00060E42">
              <w:rPr>
                <w:rFonts w:asciiTheme="minorHAnsi" w:hAnsiTheme="minorHAnsi" w:cs="TimesNewRomanPSMT"/>
                <w:sz w:val="28"/>
                <w:szCs w:val="28"/>
              </w:rPr>
              <w:t xml:space="preserve">) do n.o 1 são designados, nos termos de regulamento próprio, pelo conjunto das Unidades de Investigação reconhecidas e avaliadas positivamente nos termos da lei. </w:t>
            </w:r>
          </w:p>
        </w:tc>
        <w:tc>
          <w:tcPr>
            <w:tcW w:w="11938" w:type="dxa"/>
          </w:tcPr>
          <w:p w:rsidR="00A36631" w:rsidRPr="00060E42" w:rsidRDefault="00A36631" w:rsidP="00332A0A">
            <w:pPr>
              <w:pStyle w:val="NormalWeb"/>
              <w:spacing w:before="0" w:beforeAutospacing="0" w:after="0" w:afterAutospacing="0"/>
              <w:rPr>
                <w:rFonts w:asciiTheme="minorHAnsi" w:hAnsiTheme="minorHAnsi" w:cs="TimesNewRomanPSMT"/>
                <w:sz w:val="28"/>
                <w:szCs w:val="28"/>
              </w:rPr>
            </w:pPr>
          </w:p>
          <w:p w:rsidR="002756D6" w:rsidRPr="00060E42" w:rsidRDefault="002756D6" w:rsidP="00332A0A">
            <w:pPr>
              <w:pStyle w:val="NormalWeb"/>
              <w:spacing w:before="0" w:beforeAutospacing="0" w:after="0" w:afterAutospacing="0"/>
              <w:rPr>
                <w:rFonts w:asciiTheme="minorHAnsi" w:hAnsiTheme="minorHAnsi" w:cs="TimesNewRomanPSMT"/>
                <w:sz w:val="28"/>
                <w:szCs w:val="28"/>
              </w:rPr>
            </w:pPr>
          </w:p>
          <w:p w:rsidR="00332A0A" w:rsidRPr="00060E42" w:rsidRDefault="00332A0A" w:rsidP="00332A0A">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Conselho Científico é constituído por professores catedráticos, professores associados, </w:t>
            </w:r>
            <w:r w:rsidRPr="00060E42">
              <w:rPr>
                <w:rFonts w:asciiTheme="minorHAnsi" w:hAnsiTheme="minorHAnsi" w:cs="TimesNewRomanPSMT"/>
                <w:b/>
                <w:color w:val="0432FF"/>
                <w:sz w:val="28"/>
                <w:szCs w:val="28"/>
              </w:rPr>
              <w:t>professores auxiliares</w:t>
            </w:r>
            <w:r w:rsidRPr="00060E42">
              <w:rPr>
                <w:rFonts w:asciiTheme="minorHAnsi" w:hAnsiTheme="minorHAnsi" w:cs="TimesNewRomanPSMT"/>
                <w:sz w:val="28"/>
                <w:szCs w:val="28"/>
              </w:rPr>
              <w:t xml:space="preserve">, investigadores coordenadores, investigadores principais </w:t>
            </w:r>
            <w:r w:rsidRPr="00060E42">
              <w:rPr>
                <w:rFonts w:asciiTheme="minorHAnsi" w:hAnsiTheme="minorHAnsi" w:cs="TimesNewRomanPSMT"/>
                <w:b/>
                <w:color w:val="0432FF"/>
                <w:sz w:val="28"/>
                <w:szCs w:val="28"/>
              </w:rPr>
              <w:t xml:space="preserve">ou investigadores auxiliares </w:t>
            </w:r>
            <w:r w:rsidRPr="00060E42">
              <w:rPr>
                <w:rFonts w:asciiTheme="minorHAnsi" w:hAnsiTheme="minorHAnsi" w:cs="TimesNewRomanPSMT"/>
                <w:sz w:val="28"/>
                <w:szCs w:val="28"/>
              </w:rPr>
              <w:t xml:space="preserve">assim distribuídos: </w:t>
            </w:r>
          </w:p>
          <w:p w:rsidR="00332A0A" w:rsidRPr="00060E42" w:rsidRDefault="00332A0A" w:rsidP="00332A0A">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12 </w:t>
            </w:r>
            <w:proofErr w:type="gramStart"/>
            <w:r w:rsidRPr="00060E42">
              <w:rPr>
                <w:rFonts w:asciiTheme="minorHAnsi" w:hAnsiTheme="minorHAnsi" w:cs="TimesNewRomanPSMT"/>
                <w:sz w:val="28"/>
                <w:szCs w:val="28"/>
              </w:rPr>
              <w:t>representantes</w:t>
            </w:r>
            <w:proofErr w:type="gramEnd"/>
            <w:r w:rsidRPr="00060E42">
              <w:rPr>
                <w:rFonts w:asciiTheme="minorHAnsi" w:hAnsiTheme="minorHAnsi" w:cs="TimesNewRomanPSMT"/>
                <w:sz w:val="28"/>
                <w:szCs w:val="28"/>
              </w:rPr>
              <w:t xml:space="preserve"> do conjunto dos docentes e investigadores doutorados; </w:t>
            </w:r>
          </w:p>
          <w:p w:rsidR="00332A0A" w:rsidRPr="00060E42" w:rsidRDefault="00332A0A" w:rsidP="00332A0A">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3 </w:t>
            </w:r>
            <w:proofErr w:type="gramStart"/>
            <w:r w:rsidRPr="00060E42">
              <w:rPr>
                <w:rFonts w:asciiTheme="minorHAnsi" w:hAnsiTheme="minorHAnsi" w:cs="TimesNewRomanPSMT"/>
                <w:sz w:val="28"/>
                <w:szCs w:val="28"/>
              </w:rPr>
              <w:t>representantes</w:t>
            </w:r>
            <w:proofErr w:type="gramEnd"/>
            <w:r w:rsidRPr="00060E42">
              <w:rPr>
                <w:rFonts w:asciiTheme="minorHAnsi" w:hAnsiTheme="minorHAnsi" w:cs="TimesNewRomanPSMT"/>
                <w:sz w:val="28"/>
                <w:szCs w:val="28"/>
              </w:rPr>
              <w:t xml:space="preserve"> das unidades de investigação; </w:t>
            </w:r>
          </w:p>
          <w:p w:rsidR="00332A0A" w:rsidRPr="00060E42" w:rsidRDefault="00332A0A" w:rsidP="00332A0A">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w:t>
            </w:r>
            <w:proofErr w:type="gramStart"/>
            <w:r w:rsidRPr="00060E42">
              <w:rPr>
                <w:rFonts w:asciiTheme="minorHAnsi" w:hAnsiTheme="minorHAnsi" w:cs="TimesNewRomanPSMT"/>
                <w:sz w:val="28"/>
                <w:szCs w:val="28"/>
              </w:rPr>
              <w:t>Os</w:t>
            </w:r>
            <w:proofErr w:type="gramEnd"/>
            <w:r w:rsidRPr="00060E42">
              <w:rPr>
                <w:rFonts w:asciiTheme="minorHAnsi" w:hAnsiTheme="minorHAnsi" w:cs="TimesNewRomanPSMT"/>
                <w:sz w:val="28"/>
                <w:szCs w:val="28"/>
              </w:rPr>
              <w:t xml:space="preserve"> </w:t>
            </w:r>
            <w:proofErr w:type="gramStart"/>
            <w:r w:rsidRPr="00060E42">
              <w:rPr>
                <w:rFonts w:asciiTheme="minorHAnsi" w:hAnsiTheme="minorHAnsi" w:cs="TimesNewRomanPSMT"/>
                <w:sz w:val="28"/>
                <w:szCs w:val="28"/>
              </w:rPr>
              <w:t>membros</w:t>
            </w:r>
            <w:proofErr w:type="gramEnd"/>
            <w:r w:rsidRPr="00060E42">
              <w:rPr>
                <w:rFonts w:asciiTheme="minorHAnsi" w:hAnsiTheme="minorHAnsi" w:cs="TimesNewRomanPSMT"/>
                <w:sz w:val="28"/>
                <w:szCs w:val="28"/>
              </w:rPr>
              <w:t xml:space="preserve"> a que se refere a alínea </w:t>
            </w:r>
            <w:r w:rsidRPr="00060E42">
              <w:rPr>
                <w:rFonts w:asciiTheme="minorHAnsi" w:hAnsiTheme="minorHAnsi"/>
                <w:i/>
                <w:iCs/>
                <w:sz w:val="28"/>
                <w:szCs w:val="28"/>
              </w:rPr>
              <w:t>a</w:t>
            </w:r>
            <w:r w:rsidRPr="00060E42">
              <w:rPr>
                <w:rFonts w:asciiTheme="minorHAnsi" w:hAnsiTheme="minorHAnsi" w:cs="TimesNewRomanPSMT"/>
                <w:sz w:val="28"/>
                <w:szCs w:val="28"/>
              </w:rPr>
              <w:t xml:space="preserve">) do n.o 1 são eleitos pelo conjunto dos docentes e investigadores doutorados em regime de tempo integral, com contrato de duração não inferior a um ano, nos termos do Regulamento Eleitoral </w:t>
            </w:r>
            <w:proofErr w:type="gramStart"/>
            <w:r w:rsidRPr="00060E42">
              <w:rPr>
                <w:rFonts w:asciiTheme="minorHAnsi" w:hAnsiTheme="minorHAnsi" w:cs="TimesNewRomanPSMT"/>
                <w:sz w:val="28"/>
                <w:szCs w:val="28"/>
              </w:rPr>
              <w:t>anexo</w:t>
            </w:r>
            <w:proofErr w:type="gramEnd"/>
            <w:r w:rsidRPr="00060E42">
              <w:rPr>
                <w:rFonts w:asciiTheme="minorHAnsi" w:hAnsiTheme="minorHAnsi" w:cs="TimesNewRomanPSMT"/>
                <w:sz w:val="28"/>
                <w:szCs w:val="28"/>
              </w:rPr>
              <w:t xml:space="preserve"> aos presentes Estatutos. </w:t>
            </w:r>
          </w:p>
          <w:p w:rsidR="00622064" w:rsidRPr="00060E42" w:rsidRDefault="00332A0A" w:rsidP="00332A0A">
            <w:pPr>
              <w:rPr>
                <w:rFonts w:cs="TimesNewRomanPSMT"/>
                <w:b/>
                <w:color w:val="0432FF"/>
                <w:sz w:val="28"/>
                <w:szCs w:val="28"/>
              </w:rPr>
            </w:pPr>
            <w:r w:rsidRPr="00060E42">
              <w:rPr>
                <w:rFonts w:cs="TimesNewRomanPSMT"/>
                <w:sz w:val="28"/>
                <w:szCs w:val="28"/>
              </w:rPr>
              <w:t xml:space="preserve">3 — Os membros a que se refere a alínea </w:t>
            </w:r>
            <w:r w:rsidRPr="00060E42">
              <w:rPr>
                <w:i/>
                <w:iCs/>
                <w:sz w:val="28"/>
                <w:szCs w:val="28"/>
              </w:rPr>
              <w:t>b</w:t>
            </w:r>
            <w:r w:rsidRPr="00060E42">
              <w:rPr>
                <w:rFonts w:cs="TimesNewRomanPSMT"/>
                <w:sz w:val="28"/>
                <w:szCs w:val="28"/>
              </w:rPr>
              <w:t xml:space="preserve">) do n.o 1 são </w:t>
            </w:r>
            <w:r w:rsidRPr="00060E42">
              <w:rPr>
                <w:rFonts w:cs="TimesNewRomanPSMT"/>
                <w:strike/>
                <w:sz w:val="28"/>
                <w:szCs w:val="28"/>
              </w:rPr>
              <w:t>designados</w:t>
            </w:r>
            <w:r w:rsidRPr="00060E42">
              <w:rPr>
                <w:rFonts w:cs="TimesNewRomanPSMT"/>
                <w:sz w:val="28"/>
                <w:szCs w:val="28"/>
              </w:rPr>
              <w:t xml:space="preserve"> </w:t>
            </w:r>
            <w:r w:rsidRPr="00060E42">
              <w:rPr>
                <w:rFonts w:cs="TimesNewRomanPSMT"/>
                <w:b/>
                <w:color w:val="0432FF"/>
                <w:sz w:val="28"/>
                <w:szCs w:val="28"/>
              </w:rPr>
              <w:t>eleitos</w:t>
            </w:r>
            <w:r w:rsidRPr="00060E42">
              <w:rPr>
                <w:rFonts w:cs="TimesNewRomanPSMT"/>
                <w:sz w:val="28"/>
                <w:szCs w:val="28"/>
              </w:rPr>
              <w:t xml:space="preserve">, </w:t>
            </w:r>
            <w:r w:rsidRPr="00060E42">
              <w:rPr>
                <w:rFonts w:cs="TimesNewRomanPSMT"/>
                <w:strike/>
                <w:sz w:val="28"/>
                <w:szCs w:val="28"/>
              </w:rPr>
              <w:t>nos termos de regulamento próprio</w:t>
            </w:r>
            <w:r w:rsidRPr="00060E42">
              <w:rPr>
                <w:rFonts w:cs="TimesNewRomanPSMT"/>
                <w:sz w:val="28"/>
                <w:szCs w:val="28"/>
              </w:rPr>
              <w:t xml:space="preserve">, pelo conjunto das Unidades de Investigação reconhecidas e avaliadas positivamente nos termos da lei, </w:t>
            </w:r>
            <w:r w:rsidRPr="00060E42">
              <w:rPr>
                <w:rFonts w:cs="TimesNewRomanPSMT"/>
                <w:b/>
                <w:color w:val="0432FF"/>
                <w:sz w:val="28"/>
                <w:szCs w:val="28"/>
              </w:rPr>
              <w:t>constituindo colégio eleitoral a totalidade dos doutorados incluídos nas mesmas unidades e através de votação de listas de candidatos, utilizando o método proporcional de Hondt para o apuramento dos três eleitos;</w:t>
            </w:r>
          </w:p>
          <w:p w:rsidR="002756D6" w:rsidRPr="00060E42" w:rsidRDefault="002756D6" w:rsidP="002756D6">
            <w:pPr>
              <w:pStyle w:val="NormalWeb"/>
              <w:spacing w:before="0" w:beforeAutospacing="0" w:after="0" w:afterAutospacing="0"/>
              <w:rPr>
                <w:rFonts w:asciiTheme="minorHAnsi" w:hAnsiTheme="minorHAnsi" w:cs="TimesNewRomanPSMT"/>
                <w:sz w:val="28"/>
                <w:szCs w:val="28"/>
              </w:rPr>
            </w:pPr>
          </w:p>
          <w:p w:rsidR="002756D6" w:rsidRPr="00060E42" w:rsidRDefault="002756D6" w:rsidP="001866A4">
            <w:pPr>
              <w:pStyle w:val="NormalWeb"/>
              <w:spacing w:before="0" w:beforeAutospacing="0" w:after="0" w:afterAutospacing="0"/>
              <w:rPr>
                <w:sz w:val="28"/>
                <w:szCs w:val="28"/>
              </w:rPr>
            </w:pP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34.o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Duração do mandato </w:t>
            </w:r>
          </w:p>
          <w:p w:rsidR="00622064"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cs="TimesNewRomanPSMT"/>
                <w:sz w:val="28"/>
                <w:szCs w:val="28"/>
              </w:rPr>
              <w:t xml:space="preserve">1 — O mandato dos membros do Conselho Científico é de quatro anos.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2-Os mandatos consecutivos do Presidente não podem exceder oito anos.</w:t>
            </w:r>
          </w:p>
        </w:tc>
        <w:tc>
          <w:tcPr>
            <w:tcW w:w="11938" w:type="dxa"/>
          </w:tcPr>
          <w:p w:rsidR="00622064" w:rsidRPr="00060E42" w:rsidRDefault="00622064" w:rsidP="00622064">
            <w:pPr>
              <w:rPr>
                <w:sz w:val="28"/>
                <w:szCs w:val="28"/>
              </w:rPr>
            </w:pP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35.o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Compete ao Conselho Científico: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Eleger o seu Presidente por um mandato de quatro anos, podendo ser parcialmente dispensado da prestação de serviço docente;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Elaborar o seu regimento;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Definir os seus modos de organização interna, incluindo obrigatoriamente uma Comissão de Estudos Pós-Graduados e uma Comissão de Equivalências;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lastRenderedPageBreak/>
              <w:t>d</w:t>
            </w:r>
            <w:r w:rsidRPr="00060E42">
              <w:rPr>
                <w:rFonts w:asciiTheme="minorHAnsi" w:hAnsiTheme="minorHAnsi" w:cs="TimesNewRomanPSMT"/>
                <w:sz w:val="28"/>
                <w:szCs w:val="28"/>
              </w:rPr>
              <w:t xml:space="preserve">) Apreciar o plano de atividades </w:t>
            </w:r>
            <w:proofErr w:type="gramStart"/>
            <w:r w:rsidRPr="00060E42">
              <w:rPr>
                <w:rFonts w:asciiTheme="minorHAnsi" w:hAnsiTheme="minorHAnsi" w:cs="TimesNewRomanPSMT"/>
                <w:sz w:val="28"/>
                <w:szCs w:val="28"/>
              </w:rPr>
              <w:t>científica</w:t>
            </w:r>
            <w:proofErr w:type="gramEnd"/>
            <w:r w:rsidRPr="00060E42">
              <w:rPr>
                <w:rFonts w:asciiTheme="minorHAnsi" w:hAnsiTheme="minorHAnsi" w:cs="TimesNewRomanPSMT"/>
                <w:sz w:val="28"/>
                <w:szCs w:val="28"/>
              </w:rPr>
              <w:t xml:space="preserve">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Impulsionar, orientar e coordenar as atividades de investigação científica no âmbito das opções estratégicas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Pronunciar-se sobre a criação de ciclos de estudos conferentes de grau e aprovar os planos dos ciclos de estudos ministrados;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g</w:t>
            </w:r>
            <w:r w:rsidRPr="00060E42">
              <w:rPr>
                <w:rFonts w:asciiTheme="minorHAnsi" w:hAnsiTheme="minorHAnsi" w:cs="TimesNewRomanPSMT"/>
                <w:sz w:val="28"/>
                <w:szCs w:val="28"/>
              </w:rPr>
              <w:t xml:space="preserve">) Promover a realização ou extinção de cursos não conferentes de grau;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h</w:t>
            </w:r>
            <w:r w:rsidRPr="00060E42">
              <w:rPr>
                <w:rFonts w:asciiTheme="minorHAnsi" w:hAnsiTheme="minorHAnsi" w:cs="TimesNewRomanPSMT"/>
                <w:sz w:val="28"/>
                <w:szCs w:val="28"/>
              </w:rPr>
              <w:t xml:space="preserve">) Pronunciar-se sobre a criação, transformação ou extinção de subunidades orgânicas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xml:space="preserve">) Organizar e deliberar sobre a distribuição do serviço docente, incluindo a nomeação dos responsáveis das unidades curriculares, por proposta das subunidades orgânicas, bem como o mapa de distribuição de responsabilidades das unidades curriculares sujeitando-a à homologação do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j</w:t>
            </w:r>
            <w:r w:rsidRPr="00060E42">
              <w:rPr>
                <w:rFonts w:asciiTheme="minorHAnsi" w:hAnsiTheme="minorHAnsi" w:cs="TimesNewRomanPSMT"/>
                <w:sz w:val="28"/>
                <w:szCs w:val="28"/>
              </w:rPr>
              <w:t xml:space="preserve">) Promover a publicação e divulgação pública, em cada ano, dos programas das unidades curriculares;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l</w:t>
            </w:r>
            <w:r w:rsidRPr="00060E42">
              <w:rPr>
                <w:rFonts w:asciiTheme="minorHAnsi" w:hAnsiTheme="minorHAnsi" w:cs="TimesNewRomanPSMT"/>
                <w:sz w:val="28"/>
                <w:szCs w:val="28"/>
              </w:rPr>
              <w:t xml:space="preserve">) Deliberar sobre equivalências e creditação de unidades curriculares e graus académicos, nos termos da lei;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m</w:t>
            </w:r>
            <w:r w:rsidRPr="00060E42">
              <w:rPr>
                <w:rFonts w:asciiTheme="minorHAnsi" w:hAnsiTheme="minorHAnsi" w:cs="TimesNewRomanPSMT"/>
                <w:sz w:val="28"/>
                <w:szCs w:val="28"/>
              </w:rPr>
              <w:t xml:space="preserve">) Propor ou pronunciar-se sobre a concessão de títulos ou distinções </w:t>
            </w:r>
            <w:proofErr w:type="gramStart"/>
            <w:r w:rsidRPr="00060E42">
              <w:rPr>
                <w:rFonts w:asciiTheme="minorHAnsi" w:hAnsiTheme="minorHAnsi" w:cs="TimesNewRomanPSMT"/>
                <w:sz w:val="28"/>
                <w:szCs w:val="28"/>
              </w:rPr>
              <w:t>honorífica</w:t>
            </w:r>
            <w:proofErr w:type="gramEnd"/>
            <w:r w:rsidRPr="00060E42">
              <w:rPr>
                <w:rFonts w:asciiTheme="minorHAnsi" w:hAnsiTheme="minorHAnsi" w:cs="TimesNewRomanPSMT"/>
                <w:sz w:val="28"/>
                <w:szCs w:val="28"/>
              </w:rPr>
              <w:t>s, designadamente sobre a c</w:t>
            </w:r>
            <w:r w:rsidR="008A00C0" w:rsidRPr="00060E42">
              <w:rPr>
                <w:rFonts w:asciiTheme="minorHAnsi" w:hAnsiTheme="minorHAnsi" w:cs="TimesNewRomanPSMT"/>
                <w:sz w:val="28"/>
                <w:szCs w:val="28"/>
              </w:rPr>
              <w:t>oncessão do grau de Doutor Ho</w:t>
            </w:r>
            <w:r w:rsidRPr="00060E42">
              <w:rPr>
                <w:rFonts w:asciiTheme="minorHAnsi" w:hAnsiTheme="minorHAnsi" w:cs="TimesNewRomanPSMT"/>
                <w:sz w:val="28"/>
                <w:szCs w:val="28"/>
              </w:rPr>
              <w:t xml:space="preserve">noris Causa pela Universidade de Lisboa, em qualquer dos ramos em que a FFUL esteja envolvida;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n</w:t>
            </w:r>
            <w:r w:rsidRPr="00060E42">
              <w:rPr>
                <w:rFonts w:asciiTheme="minorHAnsi" w:hAnsiTheme="minorHAnsi" w:cs="TimesNewRomanPSMT"/>
                <w:sz w:val="28"/>
                <w:szCs w:val="28"/>
              </w:rPr>
              <w:t xml:space="preserve">) Definir ramos e especialidades de doutoramento;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o</w:t>
            </w:r>
            <w:r w:rsidRPr="00060E42">
              <w:rPr>
                <w:rFonts w:asciiTheme="minorHAnsi" w:hAnsiTheme="minorHAnsi" w:cs="TimesNewRomanPSMT"/>
                <w:sz w:val="28"/>
                <w:szCs w:val="28"/>
              </w:rPr>
              <w:t xml:space="preserve">) Pronunciar-se sobre a manutenção do contrato de trabalho em funções </w:t>
            </w:r>
            <w:proofErr w:type="gramStart"/>
            <w:r w:rsidRPr="00060E42">
              <w:rPr>
                <w:rFonts w:asciiTheme="minorHAnsi" w:hAnsiTheme="minorHAnsi" w:cs="TimesNewRomanPSMT"/>
                <w:sz w:val="28"/>
                <w:szCs w:val="28"/>
              </w:rPr>
              <w:t>pública</w:t>
            </w:r>
            <w:proofErr w:type="gramEnd"/>
            <w:r w:rsidRPr="00060E42">
              <w:rPr>
                <w:rFonts w:asciiTheme="minorHAnsi" w:hAnsiTheme="minorHAnsi" w:cs="TimesNewRomanPSMT"/>
                <w:sz w:val="28"/>
                <w:szCs w:val="28"/>
              </w:rPr>
              <w:t xml:space="preserve">s por tempo indeterminado de professores catedráticos, associados e auxiliares e investigadores coordenadores, principais e auxiliares;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p</w:t>
            </w:r>
            <w:r w:rsidRPr="00060E42">
              <w:rPr>
                <w:rFonts w:asciiTheme="minorHAnsi" w:hAnsiTheme="minorHAnsi" w:cs="TimesNewRomanPSMT"/>
                <w:sz w:val="28"/>
                <w:szCs w:val="28"/>
              </w:rPr>
              <w:t xml:space="preserve">) Analisar os relatórios de atividade solicitados aos docentes e investigadores, nos termos da lei;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q</w:t>
            </w:r>
            <w:r w:rsidRPr="00060E42">
              <w:rPr>
                <w:rFonts w:asciiTheme="minorHAnsi" w:hAnsiTheme="minorHAnsi" w:cs="TimesNewRomanPSMT"/>
                <w:sz w:val="28"/>
                <w:szCs w:val="28"/>
              </w:rPr>
              <w:t xml:space="preserve">) Propor ou pronunciar-se sobre a instituição de prémios escolares;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r</w:t>
            </w:r>
            <w:r w:rsidRPr="00060E42">
              <w:rPr>
                <w:rFonts w:asciiTheme="minorHAnsi" w:hAnsiTheme="minorHAnsi" w:cs="TimesNewRomanPSMT"/>
                <w:sz w:val="28"/>
                <w:szCs w:val="28"/>
              </w:rPr>
              <w:t xml:space="preserve">) Exercer as demais competências que lhe sejam conferidas pela lei, ou pelos regulamentos da Universidade.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Relativamente a provas académicas de pessoal docente e de investigação, compete ao Conselho Científico: </w:t>
            </w:r>
          </w:p>
          <w:p w:rsidR="00622064" w:rsidRPr="00060E42" w:rsidRDefault="00622064" w:rsidP="00622064">
            <w:pPr>
              <w:pStyle w:val="NormalWeb"/>
              <w:numPr>
                <w:ilvl w:val="0"/>
                <w:numId w:val="1"/>
              </w:numPr>
              <w:spacing w:before="0" w:beforeAutospacing="0" w:after="0" w:afterAutospacing="0"/>
              <w:rPr>
                <w:rFonts w:asciiTheme="minorHAnsi" w:hAnsiTheme="minorHAnsi" w:cs="TimesNewRomanPSMT"/>
                <w:sz w:val="28"/>
                <w:szCs w:val="28"/>
              </w:rPr>
            </w:pPr>
            <w:r w:rsidRPr="00060E42">
              <w:rPr>
                <w:rFonts w:asciiTheme="minorHAnsi" w:hAnsiTheme="minorHAnsi" w:cs="TimesNewRomanPSMT"/>
                <w:sz w:val="28"/>
                <w:szCs w:val="28"/>
              </w:rPr>
              <w:lastRenderedPageBreak/>
              <w:t xml:space="preserve">Definir as condições de admissão dos candidatos aos vários graus académicos e respetivas provas, de acordo com a lei vigente;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Designar os orientadores das dissertações de mestrado e de doutoramento;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Propor a constituição dos júris das provas académicas de licenciatura e mestrado;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xml:space="preserve">) Propor a constituição dos júris de doutoramento e das provas para obtenção do </w:t>
            </w:r>
            <w:proofErr w:type="gramStart"/>
            <w:r w:rsidRPr="00060E42">
              <w:rPr>
                <w:rFonts w:asciiTheme="minorHAnsi" w:hAnsiTheme="minorHAnsi" w:cs="TimesNewRomanPSMT"/>
                <w:sz w:val="28"/>
                <w:szCs w:val="28"/>
              </w:rPr>
              <w:t>títul</w:t>
            </w:r>
            <w:proofErr w:type="gramEnd"/>
            <w:r w:rsidRPr="00060E42">
              <w:rPr>
                <w:rFonts w:asciiTheme="minorHAnsi" w:hAnsiTheme="minorHAnsi" w:cs="TimesNewRomanPSMT"/>
                <w:sz w:val="28"/>
                <w:szCs w:val="28"/>
              </w:rPr>
              <w:t xml:space="preserve">o de agregado;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e</w:t>
            </w:r>
            <w:r w:rsidRPr="00060E42">
              <w:rPr>
                <w:rFonts w:asciiTheme="minorHAnsi" w:hAnsiTheme="minorHAnsi" w:cs="TimesNewRomanPSMT"/>
                <w:sz w:val="28"/>
                <w:szCs w:val="28"/>
              </w:rPr>
              <w:t xml:space="preserve">) Propor os júris de equivalência ao grau de mestre e doutor;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f</w:t>
            </w:r>
            <w:r w:rsidRPr="00060E42">
              <w:rPr>
                <w:rFonts w:asciiTheme="minorHAnsi" w:hAnsiTheme="minorHAnsi" w:cs="TimesNewRomanPSMT"/>
                <w:sz w:val="28"/>
                <w:szCs w:val="28"/>
              </w:rPr>
              <w:t xml:space="preserve">) Propor os júris de reconhecimento de habilitações a nível de licenciatura, mestrado e ao grau de doutor.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g</w:t>
            </w:r>
            <w:r w:rsidRPr="00060E42">
              <w:rPr>
                <w:rFonts w:asciiTheme="minorHAnsi" w:hAnsiTheme="minorHAnsi" w:cs="TimesNewRomanPSMT"/>
                <w:sz w:val="28"/>
                <w:szCs w:val="28"/>
              </w:rPr>
              <w:t>) Praticar os outros atos previstos na lei relativos à carreira docente e de investigação e ao recrutamento d</w:t>
            </w:r>
            <w:r w:rsidR="008A00C0" w:rsidRPr="00060E42">
              <w:rPr>
                <w:rFonts w:asciiTheme="minorHAnsi" w:hAnsiTheme="minorHAnsi" w:cs="TimesNewRomanPSMT"/>
                <w:sz w:val="28"/>
                <w:szCs w:val="28"/>
              </w:rPr>
              <w:t>e pessoal docente e de investi</w:t>
            </w:r>
            <w:r w:rsidRPr="00060E42">
              <w:rPr>
                <w:rFonts w:asciiTheme="minorHAnsi" w:hAnsiTheme="minorHAnsi" w:cs="TimesNewRomanPSMT"/>
                <w:sz w:val="28"/>
                <w:szCs w:val="28"/>
              </w:rPr>
              <w:t xml:space="preserve">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Os membros do Conselho Científico não podem pronunciar-se sobre </w:t>
            </w:r>
            <w:proofErr w:type="gramStart"/>
            <w:r w:rsidRPr="00060E42">
              <w:rPr>
                <w:rFonts w:asciiTheme="minorHAnsi" w:hAnsiTheme="minorHAnsi" w:cs="TimesNewRomanPSMT"/>
                <w:sz w:val="28"/>
                <w:szCs w:val="28"/>
              </w:rPr>
              <w:t>assuntos</w:t>
            </w:r>
            <w:proofErr w:type="gramEnd"/>
            <w:r w:rsidRPr="00060E42">
              <w:rPr>
                <w:rFonts w:asciiTheme="minorHAnsi" w:hAnsiTheme="minorHAnsi" w:cs="TimesNewRomanPSMT"/>
                <w:sz w:val="28"/>
                <w:szCs w:val="28"/>
              </w:rPr>
              <w:t xml:space="preserve"> referentes </w:t>
            </w:r>
            <w:proofErr w:type="gramStart"/>
            <w:r w:rsidRPr="00060E42">
              <w:rPr>
                <w:rFonts w:asciiTheme="minorHAnsi" w:hAnsiTheme="minorHAnsi" w:cs="TimesNewRomanPSMT"/>
                <w:sz w:val="28"/>
                <w:szCs w:val="28"/>
              </w:rPr>
              <w:t>a</w:t>
            </w:r>
            <w:proofErr w:type="gramEnd"/>
            <w:r w:rsidRPr="00060E42">
              <w:rPr>
                <w:rFonts w:asciiTheme="minorHAnsi" w:hAnsiTheme="minorHAnsi" w:cs="TimesNewRomanPSMT"/>
                <w:sz w:val="28"/>
                <w:szCs w:val="28"/>
              </w:rPr>
              <w:t xml:space="preserv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Atos relacionados com a carreira de docentes com categoria superior à sua;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Concursos ou provas em relação aos quais reúnam as condições para serem opositores.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4 — O Conselho Científico poderá delegar no respetivo Presidente as competências que entenda necessárias para a execução das suas decisões</w:t>
            </w:r>
          </w:p>
        </w:tc>
        <w:tc>
          <w:tcPr>
            <w:tcW w:w="11938" w:type="dxa"/>
          </w:tcPr>
          <w:p w:rsidR="00A36631" w:rsidRPr="00060E42" w:rsidRDefault="00A36631" w:rsidP="00622064">
            <w:pPr>
              <w:rPr>
                <w:i/>
                <w:iCs/>
                <w:sz w:val="28"/>
                <w:szCs w:val="28"/>
              </w:rPr>
            </w:pPr>
          </w:p>
          <w:p w:rsidR="00A36631" w:rsidRPr="00060E42" w:rsidRDefault="00A36631" w:rsidP="00622064">
            <w:pPr>
              <w:rPr>
                <w:i/>
                <w:iCs/>
                <w:sz w:val="28"/>
                <w:szCs w:val="28"/>
              </w:rPr>
            </w:pPr>
          </w:p>
          <w:p w:rsidR="00A36631" w:rsidRPr="00060E42" w:rsidRDefault="00A36631" w:rsidP="00622064">
            <w:pPr>
              <w:rPr>
                <w:i/>
                <w:iCs/>
                <w:sz w:val="28"/>
                <w:szCs w:val="28"/>
              </w:rPr>
            </w:pPr>
          </w:p>
          <w:p w:rsidR="00622064" w:rsidRPr="00060E42" w:rsidRDefault="00E07119" w:rsidP="00622064">
            <w:pPr>
              <w:rPr>
                <w:rFonts w:cs="TimesNewRomanPSMT"/>
                <w:sz w:val="28"/>
                <w:szCs w:val="28"/>
              </w:rPr>
            </w:pPr>
            <w:r w:rsidRPr="00060E42">
              <w:rPr>
                <w:i/>
                <w:iCs/>
                <w:sz w:val="28"/>
                <w:szCs w:val="28"/>
              </w:rPr>
              <w:t>a</w:t>
            </w:r>
            <w:r w:rsidRPr="00060E42">
              <w:rPr>
                <w:rFonts w:cs="TimesNewRomanPSMT"/>
                <w:sz w:val="28"/>
                <w:szCs w:val="28"/>
              </w:rPr>
              <w:t>) Eleger o seu Presidente por um mandato de quatro anos, podendo ser total ou parcialmente dispensado da prestação de serviço docente;</w:t>
            </w:r>
          </w:p>
          <w:p w:rsidR="00E07119" w:rsidRPr="00060E42" w:rsidRDefault="00E07119" w:rsidP="00622064">
            <w:pPr>
              <w:rPr>
                <w:rFonts w:cs="TimesNewRomanPSMT"/>
                <w:sz w:val="28"/>
                <w:szCs w:val="28"/>
              </w:rPr>
            </w:pPr>
          </w:p>
          <w:p w:rsidR="00E07119" w:rsidRPr="00060E42" w:rsidRDefault="00E07119" w:rsidP="00622064">
            <w:pPr>
              <w:rPr>
                <w:sz w:val="28"/>
                <w:szCs w:val="28"/>
              </w:rPr>
            </w:pPr>
            <w:r w:rsidRPr="00060E42">
              <w:rPr>
                <w:i/>
                <w:iCs/>
                <w:sz w:val="28"/>
                <w:szCs w:val="28"/>
              </w:rPr>
              <w:t>c</w:t>
            </w:r>
            <w:r w:rsidRPr="00060E42">
              <w:rPr>
                <w:rFonts w:cs="TimesNewRomanPSMT"/>
                <w:sz w:val="28"/>
                <w:szCs w:val="28"/>
              </w:rPr>
              <w:t xml:space="preserve">) Definir os seus modos de organização interna, incluindo </w:t>
            </w:r>
            <w:proofErr w:type="gramStart"/>
            <w:r w:rsidRPr="00060E42">
              <w:rPr>
                <w:rFonts w:cs="TimesNewRomanPSMT"/>
                <w:sz w:val="28"/>
                <w:szCs w:val="28"/>
              </w:rPr>
              <w:t xml:space="preserve">obrigatoriamente  </w:t>
            </w:r>
            <w:r w:rsidR="00A36631" w:rsidRPr="00060E42">
              <w:rPr>
                <w:rFonts w:cs="TimesNewRomanPSMT"/>
                <w:sz w:val="28"/>
                <w:szCs w:val="28"/>
              </w:rPr>
              <w:t>uma</w:t>
            </w:r>
            <w:proofErr w:type="gramEnd"/>
            <w:r w:rsidR="00A36631" w:rsidRPr="00060E42">
              <w:rPr>
                <w:rFonts w:cs="TimesNewRomanPSMT"/>
                <w:sz w:val="28"/>
                <w:szCs w:val="28"/>
              </w:rPr>
              <w:t xml:space="preserve"> Comissão de Estudos Pré-Graduados  (incluindo o Mestrado Integrado em Ciências Farmacêuticas), uma </w:t>
            </w:r>
            <w:r w:rsidRPr="00060E42">
              <w:rPr>
                <w:rFonts w:cs="TimesNewRomanPSMT"/>
                <w:sz w:val="28"/>
                <w:szCs w:val="28"/>
              </w:rPr>
              <w:t xml:space="preserve">Comissão de Estudos </w:t>
            </w:r>
            <w:r w:rsidR="00A36631" w:rsidRPr="00060E42">
              <w:rPr>
                <w:rFonts w:cs="TimesNewRomanPSMT"/>
                <w:sz w:val="28"/>
                <w:szCs w:val="28"/>
              </w:rPr>
              <w:t xml:space="preserve">de 2º ciclo, uma Comissão de Estudos de 3º ciclo </w:t>
            </w:r>
            <w:r w:rsidRPr="00060E42">
              <w:rPr>
                <w:rFonts w:cs="TimesNewRomanPSMT"/>
                <w:sz w:val="28"/>
                <w:szCs w:val="28"/>
              </w:rPr>
              <w:t xml:space="preserve"> e uma Comissão de Equivalências;</w:t>
            </w: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lastRenderedPageBreak/>
              <w:t xml:space="preserve">Artigo 36.o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Reuniões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Científico reúne ordinariamente, pelo menos, uma vez por mês e extraordinariamente a convocação do Presidente por sua iniciativa ou de um terço dos seus membros. </w:t>
            </w:r>
          </w:p>
        </w:tc>
        <w:tc>
          <w:tcPr>
            <w:tcW w:w="11938" w:type="dxa"/>
          </w:tcPr>
          <w:p w:rsidR="00622064" w:rsidRPr="00060E42" w:rsidRDefault="00622064" w:rsidP="00622064">
            <w:pPr>
              <w:rPr>
                <w:sz w:val="28"/>
                <w:szCs w:val="28"/>
              </w:rPr>
            </w:pPr>
          </w:p>
        </w:tc>
        <w:tc>
          <w:tcPr>
            <w:tcW w:w="1670"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6906"/>
        <w:gridCol w:w="11973"/>
        <w:gridCol w:w="1670"/>
      </w:tblGrid>
      <w:tr w:rsidR="00622064" w:rsidRPr="00060E42" w:rsidTr="00BA7B62">
        <w:tc>
          <w:tcPr>
            <w:tcW w:w="6941"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2049"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559"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BA7B62">
        <w:tc>
          <w:tcPr>
            <w:tcW w:w="6941"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V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Pedagógico </w:t>
            </w:r>
          </w:p>
        </w:tc>
        <w:tc>
          <w:tcPr>
            <w:tcW w:w="12049" w:type="dxa"/>
            <w:shd w:val="clear" w:color="auto" w:fill="FFFF00"/>
          </w:tcPr>
          <w:p w:rsidR="00622064" w:rsidRPr="00060E42" w:rsidRDefault="00622064" w:rsidP="00622064">
            <w:pPr>
              <w:rPr>
                <w:sz w:val="28"/>
                <w:szCs w:val="28"/>
              </w:rPr>
            </w:pPr>
          </w:p>
        </w:tc>
        <w:tc>
          <w:tcPr>
            <w:tcW w:w="1559"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37.o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Função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Pedagógico é o órgão de natureza pedagógica da FFUL. </w:t>
            </w:r>
          </w:p>
        </w:tc>
        <w:tc>
          <w:tcPr>
            <w:tcW w:w="12049"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38.o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Composição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Conselho Pedagógico é composto por quatro docentes e por quatro estudantes.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Os quatro docentes são eleitos pelo conjunto dos docentes, nos termos do Regulamento Eleitoral </w:t>
            </w:r>
            <w:proofErr w:type="gramStart"/>
            <w:r w:rsidRPr="00060E42">
              <w:rPr>
                <w:rFonts w:asciiTheme="minorHAnsi" w:hAnsiTheme="minorHAnsi" w:cs="TimesNewRomanPSMT"/>
                <w:sz w:val="28"/>
                <w:szCs w:val="28"/>
              </w:rPr>
              <w:t>anexo</w:t>
            </w:r>
            <w:proofErr w:type="gramEnd"/>
            <w:r w:rsidRPr="00060E42">
              <w:rPr>
                <w:rFonts w:asciiTheme="minorHAnsi" w:hAnsiTheme="minorHAnsi" w:cs="TimesNewRomanPSMT"/>
                <w:sz w:val="28"/>
                <w:szCs w:val="28"/>
              </w:rPr>
              <w:t xml:space="preserve"> aos presentes Estatutos.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w:t>
            </w:r>
            <w:proofErr w:type="gramStart"/>
            <w:r w:rsidRPr="00060E42">
              <w:rPr>
                <w:rFonts w:asciiTheme="minorHAnsi" w:hAnsiTheme="minorHAnsi" w:cs="TimesNewRomanPSMT"/>
                <w:sz w:val="28"/>
                <w:szCs w:val="28"/>
              </w:rPr>
              <w:t>Os quatro estudantes são eleitos pelo conjunto dos estudantes, nos termos do Regulamento Eleitoral anexo</w:t>
            </w:r>
            <w:proofErr w:type="gramEnd"/>
            <w:r w:rsidRPr="00060E42">
              <w:rPr>
                <w:rFonts w:asciiTheme="minorHAnsi" w:hAnsiTheme="minorHAnsi" w:cs="TimesNewRomanPSMT"/>
                <w:sz w:val="28"/>
                <w:szCs w:val="28"/>
              </w:rPr>
              <w:t xml:space="preserve"> aos presentes Estatutos. </w:t>
            </w:r>
          </w:p>
        </w:tc>
        <w:tc>
          <w:tcPr>
            <w:tcW w:w="12049"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39.o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Duração do mandato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mandato dos membros a que se refere o n.o 2 do artigo anterior é de quatro anos.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2-O </w:t>
            </w:r>
            <w:proofErr w:type="gramStart"/>
            <w:r w:rsidRPr="00060E42">
              <w:rPr>
                <w:rFonts w:asciiTheme="minorHAnsi" w:hAnsiTheme="minorHAnsi" w:cs="TimesNewRomanPSMT"/>
                <w:sz w:val="28"/>
                <w:szCs w:val="28"/>
              </w:rPr>
              <w:t>mandato</w:t>
            </w:r>
            <w:proofErr w:type="gramEnd"/>
            <w:r w:rsidRPr="00060E42">
              <w:rPr>
                <w:rFonts w:asciiTheme="minorHAnsi" w:hAnsiTheme="minorHAnsi" w:cs="TimesNewRomanPSMT"/>
                <w:sz w:val="28"/>
                <w:szCs w:val="28"/>
              </w:rPr>
              <w:t xml:space="preserve"> dos membros a que se refere o n.o 3 do artigo anterior é de dois anos.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3-Os mandatos consecutivos do Presidente não podem exceder oito anos.</w:t>
            </w:r>
          </w:p>
        </w:tc>
        <w:tc>
          <w:tcPr>
            <w:tcW w:w="12049"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40.o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Compete ao Conselho Pedagógico: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Eleger nos termos do n.o 1 do artigo 16.o como seu Presidente um professor catedrático ou associado com contrato de trabalho em funções públicas por tempo indeterminado, podendo ser parcialmente dispensado da prestação de serviço docente;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Elaborar e rever o seu regimento;</w:t>
            </w:r>
            <w:r w:rsidRPr="00060E42">
              <w:rPr>
                <w:rFonts w:asciiTheme="minorHAnsi" w:hAnsiTheme="minorHAnsi" w:cs="TimesNewRomanPSMT"/>
                <w:sz w:val="28"/>
                <w:szCs w:val="28"/>
              </w:rPr>
              <w:br/>
            </w:r>
            <w:r w:rsidRPr="00060E42">
              <w:rPr>
                <w:rFonts w:asciiTheme="minorHAnsi" w:hAnsiTheme="minorHAnsi"/>
                <w:i/>
                <w:iCs/>
                <w:sz w:val="28"/>
                <w:szCs w:val="28"/>
              </w:rPr>
              <w:t>c</w:t>
            </w:r>
            <w:r w:rsidRPr="00060E42">
              <w:rPr>
                <w:rFonts w:asciiTheme="minorHAnsi" w:hAnsiTheme="minorHAnsi" w:cs="TimesNewRomanPSMT"/>
                <w:sz w:val="28"/>
                <w:szCs w:val="28"/>
              </w:rPr>
              <w:t>) Definir os seus modos de organização interna;</w:t>
            </w:r>
            <w:r w:rsidRPr="00060E42">
              <w:rPr>
                <w:rFonts w:asciiTheme="minorHAnsi" w:hAnsiTheme="minorHAnsi" w:cs="TimesNewRomanPSMT"/>
                <w:sz w:val="28"/>
                <w:szCs w:val="28"/>
              </w:rPr>
              <w:br/>
            </w:r>
            <w:r w:rsidRPr="00060E42">
              <w:rPr>
                <w:rFonts w:asciiTheme="minorHAnsi" w:hAnsiTheme="minorHAnsi"/>
                <w:i/>
                <w:iCs/>
                <w:sz w:val="28"/>
                <w:szCs w:val="28"/>
              </w:rPr>
              <w:t>d</w:t>
            </w:r>
            <w:r w:rsidRPr="00060E42">
              <w:rPr>
                <w:rFonts w:asciiTheme="minorHAnsi" w:hAnsiTheme="minorHAnsi" w:cs="TimesNewRomanPSMT"/>
                <w:sz w:val="28"/>
                <w:szCs w:val="28"/>
              </w:rPr>
              <w:t>) Pronunciar-se sobre as orientações pedagógicas da FFUL;</w:t>
            </w:r>
            <w:r w:rsidRPr="00060E42">
              <w:rPr>
                <w:rFonts w:asciiTheme="minorHAnsi" w:hAnsiTheme="minorHAnsi" w:cs="TimesNewRomanPSMT"/>
                <w:sz w:val="28"/>
                <w:szCs w:val="28"/>
              </w:rPr>
              <w:br/>
            </w:r>
            <w:r w:rsidRPr="00060E42">
              <w:rPr>
                <w:rFonts w:asciiTheme="minorHAnsi" w:hAnsiTheme="minorHAnsi"/>
                <w:i/>
                <w:iCs/>
                <w:sz w:val="28"/>
                <w:szCs w:val="28"/>
              </w:rPr>
              <w:t>e</w:t>
            </w:r>
            <w:r w:rsidRPr="00060E42">
              <w:rPr>
                <w:rFonts w:asciiTheme="minorHAnsi" w:hAnsiTheme="minorHAnsi" w:cs="TimesNewRomanPSMT"/>
                <w:sz w:val="28"/>
                <w:szCs w:val="28"/>
              </w:rPr>
              <w:t>) Pronunciar-se sobre a criação de ciclos de estudos e sobre os planos dos ciclos de estudos ministrados;</w:t>
            </w:r>
            <w:r w:rsidRPr="00060E42">
              <w:rPr>
                <w:rFonts w:asciiTheme="minorHAnsi" w:hAnsiTheme="minorHAnsi" w:cs="TimesNewRomanPSMT"/>
                <w:sz w:val="28"/>
                <w:szCs w:val="28"/>
              </w:rPr>
              <w:br/>
            </w:r>
            <w:r w:rsidRPr="00060E42">
              <w:rPr>
                <w:rFonts w:asciiTheme="minorHAnsi" w:hAnsiTheme="minorHAnsi"/>
                <w:i/>
                <w:iCs/>
                <w:sz w:val="28"/>
                <w:szCs w:val="28"/>
              </w:rPr>
              <w:t>f</w:t>
            </w:r>
            <w:r w:rsidRPr="00060E42">
              <w:rPr>
                <w:rFonts w:asciiTheme="minorHAnsi" w:hAnsiTheme="minorHAnsi" w:cs="TimesNewRomanPSMT"/>
                <w:sz w:val="28"/>
                <w:szCs w:val="28"/>
              </w:rPr>
              <w:t>) Pronunciar-se sobre o regime de prescrições;</w:t>
            </w:r>
            <w:r w:rsidRPr="00060E42">
              <w:rPr>
                <w:rFonts w:asciiTheme="minorHAnsi" w:hAnsiTheme="minorHAnsi" w:cs="TimesNewRomanPSMT"/>
                <w:sz w:val="28"/>
                <w:szCs w:val="28"/>
              </w:rPr>
              <w:br/>
            </w:r>
            <w:r w:rsidRPr="00060E42">
              <w:rPr>
                <w:rFonts w:asciiTheme="minorHAnsi" w:hAnsiTheme="minorHAnsi"/>
                <w:i/>
                <w:iCs/>
                <w:sz w:val="28"/>
                <w:szCs w:val="28"/>
              </w:rPr>
              <w:t>g</w:t>
            </w:r>
            <w:r w:rsidRPr="00060E42">
              <w:rPr>
                <w:rFonts w:asciiTheme="minorHAnsi" w:hAnsiTheme="minorHAnsi" w:cs="TimesNewRomanPSMT"/>
                <w:sz w:val="28"/>
                <w:szCs w:val="28"/>
              </w:rPr>
              <w:t xml:space="preserve">) Promover a coordenação dos programas, dos métodos </w:t>
            </w:r>
            <w:r w:rsidRPr="00060E42">
              <w:rPr>
                <w:rFonts w:asciiTheme="minorHAnsi" w:hAnsiTheme="minorHAnsi" w:cs="TimesNewRomanPSMT"/>
                <w:sz w:val="28"/>
                <w:szCs w:val="28"/>
              </w:rPr>
              <w:lastRenderedPageBreak/>
              <w:t>de ensino e de avaliação das diferentes unidades curriculares;</w:t>
            </w:r>
            <w:r w:rsidRPr="00060E42">
              <w:rPr>
                <w:rFonts w:asciiTheme="minorHAnsi" w:hAnsiTheme="minorHAnsi" w:cs="TimesNewRomanPSMT"/>
                <w:sz w:val="28"/>
                <w:szCs w:val="28"/>
              </w:rPr>
              <w:br/>
            </w:r>
            <w:r w:rsidRPr="00060E42">
              <w:rPr>
                <w:rFonts w:asciiTheme="minorHAnsi" w:hAnsiTheme="minorHAnsi"/>
                <w:i/>
                <w:iCs/>
                <w:sz w:val="28"/>
                <w:szCs w:val="28"/>
              </w:rPr>
              <w:t>h</w:t>
            </w:r>
            <w:r w:rsidRPr="00060E42">
              <w:rPr>
                <w:rFonts w:asciiTheme="minorHAnsi" w:hAnsiTheme="minorHAnsi" w:cs="TimesNewRomanPSMT"/>
                <w:sz w:val="28"/>
                <w:szCs w:val="28"/>
              </w:rPr>
              <w:t>) Aprovar o regulamento de avaliação de conhecimentos e competências dos estudantes;</w:t>
            </w:r>
            <w:r w:rsidRPr="00060E42">
              <w:rPr>
                <w:rFonts w:asciiTheme="minorHAnsi" w:hAnsiTheme="minorHAnsi" w:cs="TimesNewRomanPSMT"/>
                <w:sz w:val="28"/>
                <w:szCs w:val="28"/>
              </w:rPr>
              <w:br/>
            </w:r>
            <w:r w:rsidRPr="00060E42">
              <w:rPr>
                <w:rFonts w:asciiTheme="minorHAnsi" w:hAnsiTheme="minorHAnsi"/>
                <w:i/>
                <w:iCs/>
                <w:sz w:val="28"/>
                <w:szCs w:val="28"/>
              </w:rPr>
              <w:t>i</w:t>
            </w:r>
            <w:r w:rsidRPr="00060E42">
              <w:rPr>
                <w:rFonts w:asciiTheme="minorHAnsi" w:hAnsiTheme="minorHAnsi" w:cs="TimesNewRomanPSMT"/>
                <w:sz w:val="28"/>
                <w:szCs w:val="28"/>
              </w:rPr>
              <w:t xml:space="preserve">) Pronunciar-se sobre o calendário letivo, elaborar os horários e os mapas de exames para cada ano escolar e monitorizar o seu cumprimento;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j</w:t>
            </w:r>
            <w:r w:rsidRPr="00060E42">
              <w:rPr>
                <w:rFonts w:asciiTheme="minorHAnsi" w:hAnsiTheme="minorHAnsi" w:cs="TimesNewRomanPSMT"/>
                <w:sz w:val="28"/>
                <w:szCs w:val="28"/>
              </w:rPr>
              <w:t xml:space="preserve">) Promover a realização de inquéritos regulares ao desempenho pedagógico da FFUL e a sua </w:t>
            </w:r>
            <w:proofErr w:type="gramStart"/>
            <w:r w:rsidRPr="00060E42">
              <w:rPr>
                <w:rFonts w:asciiTheme="minorHAnsi" w:hAnsiTheme="minorHAnsi" w:cs="TimesNewRomanPSMT"/>
                <w:sz w:val="28"/>
                <w:szCs w:val="28"/>
              </w:rPr>
              <w:t>anális</w:t>
            </w:r>
            <w:proofErr w:type="gramEnd"/>
            <w:r w:rsidRPr="00060E42">
              <w:rPr>
                <w:rFonts w:asciiTheme="minorHAnsi" w:hAnsiTheme="minorHAnsi" w:cs="TimesNewRomanPSMT"/>
                <w:sz w:val="28"/>
                <w:szCs w:val="28"/>
              </w:rPr>
              <w:t xml:space="preserve">e e divulgação;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l</w:t>
            </w:r>
            <w:r w:rsidRPr="00060E42">
              <w:rPr>
                <w:rFonts w:asciiTheme="minorHAnsi" w:hAnsiTheme="minorHAnsi" w:cs="TimesNewRomanPSMT"/>
                <w:sz w:val="28"/>
                <w:szCs w:val="28"/>
              </w:rPr>
              <w:t xml:space="preserve">) Promover a realização da avaliação do desempenho pedagógico dos docentes, por estes e pelos estudantes, e a sua </w:t>
            </w:r>
            <w:proofErr w:type="gramStart"/>
            <w:r w:rsidRPr="00060E42">
              <w:rPr>
                <w:rFonts w:asciiTheme="minorHAnsi" w:hAnsiTheme="minorHAnsi" w:cs="TimesNewRomanPSMT"/>
                <w:sz w:val="28"/>
                <w:szCs w:val="28"/>
              </w:rPr>
              <w:t>anális</w:t>
            </w:r>
            <w:proofErr w:type="gramEnd"/>
            <w:r w:rsidRPr="00060E42">
              <w:rPr>
                <w:rFonts w:asciiTheme="minorHAnsi" w:hAnsiTheme="minorHAnsi" w:cs="TimesNewRomanPSMT"/>
                <w:sz w:val="28"/>
                <w:szCs w:val="28"/>
              </w:rPr>
              <w:t xml:space="preserve">e e divulgação;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m</w:t>
            </w:r>
            <w:r w:rsidRPr="00060E42">
              <w:rPr>
                <w:rFonts w:asciiTheme="minorHAnsi" w:hAnsiTheme="minorHAnsi" w:cs="TimesNewRomanPSMT"/>
                <w:sz w:val="28"/>
                <w:szCs w:val="28"/>
              </w:rPr>
              <w:t xml:space="preserve">) Elaborar anualmente um relatório sobre a situação pedagógica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n</w:t>
            </w:r>
            <w:r w:rsidRPr="00060E42">
              <w:rPr>
                <w:rFonts w:asciiTheme="minorHAnsi" w:hAnsiTheme="minorHAnsi" w:cs="TimesNewRomanPSMT"/>
                <w:sz w:val="28"/>
                <w:szCs w:val="28"/>
              </w:rPr>
              <w:t xml:space="preserve">) Promover ações de formação de interesse pedagógico, </w:t>
            </w:r>
            <w:proofErr w:type="gramStart"/>
            <w:r w:rsidRPr="00060E42">
              <w:rPr>
                <w:rFonts w:asciiTheme="minorHAnsi" w:hAnsiTheme="minorHAnsi" w:cs="TimesNewRomanPSMT"/>
                <w:sz w:val="28"/>
                <w:szCs w:val="28"/>
              </w:rPr>
              <w:t>científic</w:t>
            </w:r>
            <w:proofErr w:type="gramEnd"/>
            <w:r w:rsidRPr="00060E42">
              <w:rPr>
                <w:rFonts w:asciiTheme="minorHAnsi" w:hAnsiTheme="minorHAnsi" w:cs="TimesNewRomanPSMT"/>
                <w:sz w:val="28"/>
                <w:szCs w:val="28"/>
              </w:rPr>
              <w:t xml:space="preserve">o ou cultural;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o</w:t>
            </w:r>
            <w:r w:rsidRPr="00060E42">
              <w:rPr>
                <w:rFonts w:asciiTheme="minorHAnsi" w:hAnsiTheme="minorHAnsi" w:cs="TimesNewRomanPSMT"/>
                <w:sz w:val="28"/>
                <w:szCs w:val="28"/>
              </w:rPr>
              <w:t xml:space="preserve">) Apreciar as reclamações relativas a falhas pedagógicas e propor as </w:t>
            </w:r>
            <w:proofErr w:type="gramStart"/>
            <w:r w:rsidRPr="00060E42">
              <w:rPr>
                <w:rFonts w:asciiTheme="minorHAnsi" w:hAnsiTheme="minorHAnsi" w:cs="TimesNewRomanPSMT"/>
                <w:sz w:val="28"/>
                <w:szCs w:val="28"/>
              </w:rPr>
              <w:t>providência</w:t>
            </w:r>
            <w:proofErr w:type="gramEnd"/>
            <w:r w:rsidRPr="00060E42">
              <w:rPr>
                <w:rFonts w:asciiTheme="minorHAnsi" w:hAnsiTheme="minorHAnsi" w:cs="TimesNewRomanPSMT"/>
                <w:sz w:val="28"/>
                <w:szCs w:val="28"/>
              </w:rPr>
              <w:t xml:space="preserve">s necessárias;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p</w:t>
            </w:r>
            <w:r w:rsidRPr="00060E42">
              <w:rPr>
                <w:rFonts w:asciiTheme="minorHAnsi" w:hAnsiTheme="minorHAnsi" w:cs="TimesNewRomanPSMT"/>
                <w:sz w:val="28"/>
                <w:szCs w:val="28"/>
              </w:rPr>
              <w:t xml:space="preserve">) Pronunciar-se sobre a instituição de prémios escolares;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q</w:t>
            </w:r>
            <w:r w:rsidRPr="00060E42">
              <w:rPr>
                <w:rFonts w:asciiTheme="minorHAnsi" w:hAnsiTheme="minorHAnsi" w:cs="TimesNewRomanPSMT"/>
                <w:sz w:val="28"/>
                <w:szCs w:val="28"/>
              </w:rPr>
              <w:t xml:space="preserve">) Exercer as demais competências que lhe sejam conferidas pela lei, pelos Estatutos ou pelos regulamentos da Universidade. </w:t>
            </w:r>
          </w:p>
        </w:tc>
        <w:tc>
          <w:tcPr>
            <w:tcW w:w="12049" w:type="dxa"/>
          </w:tcPr>
          <w:p w:rsidR="00622064" w:rsidRPr="00060E42" w:rsidRDefault="00F44ABC" w:rsidP="00622064">
            <w:pPr>
              <w:rPr>
                <w:sz w:val="28"/>
                <w:szCs w:val="28"/>
              </w:rPr>
            </w:pPr>
            <w:r w:rsidRPr="00060E42">
              <w:rPr>
                <w:i/>
                <w:iCs/>
                <w:sz w:val="28"/>
                <w:szCs w:val="28"/>
              </w:rPr>
              <w:lastRenderedPageBreak/>
              <w:t>a</w:t>
            </w:r>
            <w:r w:rsidRPr="00060E42">
              <w:rPr>
                <w:rFonts w:cs="TimesNewRomanPSMT"/>
                <w:sz w:val="28"/>
                <w:szCs w:val="28"/>
              </w:rPr>
              <w:t>) Eleger nos termos do n.o 1 do artigo 1</w:t>
            </w:r>
            <w:r w:rsidR="00A36631" w:rsidRPr="00060E42">
              <w:rPr>
                <w:rFonts w:cs="TimesNewRomanPSMT"/>
                <w:sz w:val="28"/>
                <w:szCs w:val="28"/>
              </w:rPr>
              <w:t>6º</w:t>
            </w:r>
            <w:r w:rsidRPr="00060E42">
              <w:rPr>
                <w:rFonts w:cs="TimesNewRomanPSMT"/>
                <w:sz w:val="28"/>
                <w:szCs w:val="28"/>
              </w:rPr>
              <w:t xml:space="preserve"> o seu Presidente;</w:t>
            </w: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941"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lastRenderedPageBreak/>
              <w:t xml:space="preserve">Artigo 41.o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Reuniões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Pedagógico reúne ordinariamente pelo menos uma vez por trimestre e extraordinariamente a convocação do Presidente, por sua iniciativa ou de um terço dos seus membros. </w:t>
            </w:r>
          </w:p>
        </w:tc>
        <w:tc>
          <w:tcPr>
            <w:tcW w:w="12049" w:type="dxa"/>
          </w:tcPr>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622064" w:rsidRPr="00060E42" w:rsidRDefault="00332E92" w:rsidP="00622064">
            <w:pPr>
              <w:rPr>
                <w:sz w:val="28"/>
                <w:szCs w:val="28"/>
              </w:rPr>
            </w:pPr>
            <w:r w:rsidRPr="00060E42">
              <w:rPr>
                <w:rFonts w:cs="TimesNewRomanPSMT"/>
                <w:sz w:val="28"/>
                <w:szCs w:val="28"/>
              </w:rPr>
              <w:t xml:space="preserve">O Conselho Pedagógico reúne ordinariamente pelo menos duas vezes por </w:t>
            </w:r>
            <w:r w:rsidR="00A36631" w:rsidRPr="00060E42">
              <w:rPr>
                <w:rFonts w:cs="TimesNewRomanPSMT"/>
                <w:sz w:val="28"/>
                <w:szCs w:val="28"/>
              </w:rPr>
              <w:t>tri</w:t>
            </w:r>
            <w:r w:rsidRPr="00060E42">
              <w:rPr>
                <w:rFonts w:cs="TimesNewRomanPSMT"/>
                <w:sz w:val="28"/>
                <w:szCs w:val="28"/>
              </w:rPr>
              <w:t>mestre e extraordinariamente a convocação do Presidente, por sua iniciativa ou de um terço dos seus membros.</w:t>
            </w:r>
          </w:p>
        </w:tc>
        <w:tc>
          <w:tcPr>
            <w:tcW w:w="1559"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6766"/>
        <w:gridCol w:w="12113"/>
        <w:gridCol w:w="1670"/>
      </w:tblGrid>
      <w:tr w:rsidR="00622064" w:rsidRPr="00060E42" w:rsidTr="00BA7B62">
        <w:tc>
          <w:tcPr>
            <w:tcW w:w="6799"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2191"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559"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BA7B62">
        <w:tc>
          <w:tcPr>
            <w:tcW w:w="6799"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VI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de Gestão </w:t>
            </w:r>
          </w:p>
        </w:tc>
        <w:tc>
          <w:tcPr>
            <w:tcW w:w="12191" w:type="dxa"/>
            <w:shd w:val="clear" w:color="auto" w:fill="FFFF00"/>
          </w:tcPr>
          <w:p w:rsidR="00622064" w:rsidRPr="00060E42" w:rsidRDefault="00622064" w:rsidP="00622064">
            <w:pPr>
              <w:rPr>
                <w:sz w:val="28"/>
                <w:szCs w:val="28"/>
              </w:rPr>
            </w:pPr>
          </w:p>
        </w:tc>
        <w:tc>
          <w:tcPr>
            <w:tcW w:w="1559"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BA7B62">
        <w:tc>
          <w:tcPr>
            <w:tcW w:w="6799"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42.o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Função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 Conselho de Gestão é o órgão de gestão administrativa e financeira da Faculdade, bem como de gestão dos recursos humanos. </w:t>
            </w:r>
          </w:p>
        </w:tc>
        <w:tc>
          <w:tcPr>
            <w:tcW w:w="12191"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799"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43.o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Composição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Compõem o Conselho de Gestão o Diretor, que preside, o dirigente dos Serviços da Faculdade previsto na alínea </w:t>
            </w:r>
            <w:r w:rsidRPr="00060E42">
              <w:rPr>
                <w:rFonts w:asciiTheme="minorHAnsi" w:hAnsiTheme="minorHAnsi"/>
                <w:i/>
                <w:iCs/>
                <w:sz w:val="28"/>
                <w:szCs w:val="28"/>
              </w:rPr>
              <w:t>a</w:t>
            </w:r>
            <w:r w:rsidRPr="00060E42">
              <w:rPr>
                <w:rFonts w:asciiTheme="minorHAnsi" w:hAnsiTheme="minorHAnsi" w:cs="TimesNewRomanPSMT"/>
                <w:sz w:val="28"/>
                <w:szCs w:val="28"/>
              </w:rPr>
              <w:t xml:space="preserve">) do artigo 6.o do anexo I dos Estatutos da Universidade de Lisboa e um vogal designado pelo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2-Podem ser convocados para participa</w:t>
            </w:r>
            <w:r w:rsidR="008A00C0" w:rsidRPr="00060E42">
              <w:rPr>
                <w:rFonts w:asciiTheme="minorHAnsi" w:hAnsiTheme="minorHAnsi" w:cs="TimesNewRomanPSMT"/>
                <w:sz w:val="28"/>
                <w:szCs w:val="28"/>
              </w:rPr>
              <w:t>r, sem direito a voto, nas reu</w:t>
            </w:r>
            <w:r w:rsidRPr="00060E42">
              <w:rPr>
                <w:rFonts w:asciiTheme="minorHAnsi" w:hAnsiTheme="minorHAnsi" w:cs="TimesNewRomanPSMT"/>
                <w:sz w:val="28"/>
                <w:szCs w:val="28"/>
              </w:rPr>
              <w:t xml:space="preserve">niões do Conselho de Gestão representantes dos estudantes e do pessoal não docente e não investigador </w:t>
            </w:r>
          </w:p>
        </w:tc>
        <w:tc>
          <w:tcPr>
            <w:tcW w:w="12191"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799"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44.o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Competência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Compete designadamente ao Conselho de Gestão, conduzir a gestão administrativa, patrimonial e financeira da instituição bem como a gestão de recursos humanos e ainda promover a racionalização e a eficiência dos serviços da FFUL. </w:t>
            </w:r>
          </w:p>
        </w:tc>
        <w:tc>
          <w:tcPr>
            <w:tcW w:w="12191"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r w:rsidR="00622064" w:rsidRPr="00060E42" w:rsidTr="00BA7B62">
        <w:tc>
          <w:tcPr>
            <w:tcW w:w="6799"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45.o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Fiscalização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 gestão patrimonial e financeira da FFUL é controlada pelo fiscal único da Universidade, nos termos da lei e dos Estatutos </w:t>
            </w:r>
          </w:p>
        </w:tc>
        <w:tc>
          <w:tcPr>
            <w:tcW w:w="12191" w:type="dxa"/>
          </w:tcPr>
          <w:p w:rsidR="00622064" w:rsidRPr="00060E42" w:rsidRDefault="00622064" w:rsidP="00622064">
            <w:pPr>
              <w:rPr>
                <w:sz w:val="28"/>
                <w:szCs w:val="28"/>
              </w:rPr>
            </w:pPr>
          </w:p>
        </w:tc>
        <w:tc>
          <w:tcPr>
            <w:tcW w:w="1559"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6628"/>
        <w:gridCol w:w="12251"/>
        <w:gridCol w:w="1670"/>
      </w:tblGrid>
      <w:tr w:rsidR="00622064" w:rsidRPr="00060E42" w:rsidTr="002B1205">
        <w:tc>
          <w:tcPr>
            <w:tcW w:w="6628"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2251"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670"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2B1205">
        <w:tc>
          <w:tcPr>
            <w:tcW w:w="6628"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VII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Consultivo </w:t>
            </w:r>
          </w:p>
        </w:tc>
        <w:tc>
          <w:tcPr>
            <w:tcW w:w="12251" w:type="dxa"/>
            <w:shd w:val="clear" w:color="auto" w:fill="FFFF00"/>
          </w:tcPr>
          <w:p w:rsidR="00622064" w:rsidRPr="00060E42" w:rsidRDefault="00622064" w:rsidP="00622064">
            <w:pPr>
              <w:rPr>
                <w:sz w:val="28"/>
                <w:szCs w:val="28"/>
              </w:rPr>
            </w:pPr>
          </w:p>
        </w:tc>
        <w:tc>
          <w:tcPr>
            <w:tcW w:w="1670"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2B1205">
        <w:tc>
          <w:tcPr>
            <w:tcW w:w="6628"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46.o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Consultivo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Conselho Consultivo é um órgão de natureza consultiva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Conselho Consultivo é presidido pelo Diretor e integrará um número máximo de 6 individualidades de reconhecido mérito, designados pelo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 Conselho Consultivo reunirá pelo menos duas vezes por ano e sempre que solicitado pelo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Ao Conselho Consultivo compete: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Colaborar na ligação perm</w:t>
            </w:r>
            <w:r w:rsidR="008D41D4" w:rsidRPr="00060E42">
              <w:rPr>
                <w:rFonts w:asciiTheme="minorHAnsi" w:hAnsiTheme="minorHAnsi" w:cs="TimesNewRomanPSMT"/>
                <w:sz w:val="28"/>
                <w:szCs w:val="28"/>
              </w:rPr>
              <w:t>anente entre a FFUL e a comuni</w:t>
            </w:r>
            <w:r w:rsidRPr="00060E42">
              <w:rPr>
                <w:rFonts w:asciiTheme="minorHAnsi" w:hAnsiTheme="minorHAnsi" w:cs="TimesNewRomanPSMT"/>
                <w:sz w:val="28"/>
                <w:szCs w:val="28"/>
              </w:rPr>
              <w:t xml:space="preserve">dade;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Coadjuvar o Diretor nas opções estratégicas fundamentais;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Emitir parecer sobre o plano anual de atividades e sempre que solicitado pelo Diretor. </w:t>
            </w:r>
          </w:p>
        </w:tc>
        <w:tc>
          <w:tcPr>
            <w:tcW w:w="12251" w:type="dxa"/>
          </w:tcPr>
          <w:p w:rsidR="00622064" w:rsidRPr="00060E42" w:rsidRDefault="00622064" w:rsidP="00622064">
            <w:pPr>
              <w:rPr>
                <w:sz w:val="28"/>
                <w:szCs w:val="28"/>
              </w:rPr>
            </w:pP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2B1205">
        <w:tc>
          <w:tcPr>
            <w:tcW w:w="6628" w:type="dxa"/>
            <w:shd w:val="clear" w:color="auto" w:fill="FFFF00"/>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VIII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de Coordenação Interdepartamental </w:t>
            </w:r>
          </w:p>
        </w:tc>
        <w:tc>
          <w:tcPr>
            <w:tcW w:w="12251" w:type="dxa"/>
            <w:shd w:val="clear" w:color="auto" w:fill="FFFF00"/>
          </w:tcPr>
          <w:p w:rsidR="00622064" w:rsidRPr="00060E42" w:rsidRDefault="00622064" w:rsidP="00622064">
            <w:pPr>
              <w:rPr>
                <w:sz w:val="28"/>
                <w:szCs w:val="28"/>
              </w:rPr>
            </w:pPr>
          </w:p>
        </w:tc>
        <w:tc>
          <w:tcPr>
            <w:tcW w:w="1670" w:type="dxa"/>
            <w:tcBorders>
              <w:right w:val="single" w:sz="4" w:space="0" w:color="auto"/>
            </w:tcBorders>
            <w:shd w:val="clear" w:color="auto" w:fill="FFFF00"/>
          </w:tcPr>
          <w:p w:rsidR="00622064" w:rsidRPr="00060E42" w:rsidRDefault="00622064" w:rsidP="00622064">
            <w:pPr>
              <w:rPr>
                <w:sz w:val="28"/>
                <w:szCs w:val="28"/>
              </w:rPr>
            </w:pPr>
          </w:p>
        </w:tc>
      </w:tr>
      <w:tr w:rsidR="00622064" w:rsidRPr="00060E42" w:rsidTr="002B1205">
        <w:tc>
          <w:tcPr>
            <w:tcW w:w="6628"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47.o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Conselho de Coordenação Interdepartamental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 Conselho de Coordenação Interdepartamental é um órgão de natureza consultiva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O Conselho de Coordenação Interdepartamental é presidido pelo Diretor e integrará os Presidentes dos Departamentos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O Conselho de Coordenação Interdepartamental reunirá ordinariamente seis vezes por ano e extraordinariamente sempre que solicitado pelo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Ao Conselho de Coordenação Interdepartamental compete assessorar o Diretor na preparação e implementação das opções estratégicas fundamentais. </w:t>
            </w:r>
          </w:p>
        </w:tc>
        <w:tc>
          <w:tcPr>
            <w:tcW w:w="12251" w:type="dxa"/>
          </w:tcPr>
          <w:p w:rsidR="00622064" w:rsidRPr="00060E42" w:rsidRDefault="00622064" w:rsidP="00622064">
            <w:pPr>
              <w:rPr>
                <w:sz w:val="28"/>
                <w:szCs w:val="28"/>
              </w:rPr>
            </w:pPr>
          </w:p>
        </w:tc>
        <w:tc>
          <w:tcPr>
            <w:tcW w:w="1670" w:type="dxa"/>
            <w:tcBorders>
              <w:right w:val="single" w:sz="4" w:space="0" w:color="auto"/>
            </w:tcBorders>
          </w:tcPr>
          <w:p w:rsidR="00622064" w:rsidRPr="00060E42" w:rsidRDefault="00622064" w:rsidP="00622064">
            <w:pPr>
              <w:rPr>
                <w:sz w:val="28"/>
                <w:szCs w:val="28"/>
              </w:rPr>
            </w:pPr>
          </w:p>
        </w:tc>
      </w:tr>
    </w:tbl>
    <w:p w:rsidR="002B1205" w:rsidRPr="00060E42" w:rsidRDefault="002B1205">
      <w:r w:rsidRPr="00060E42">
        <w:br w:type="page"/>
      </w:r>
    </w:p>
    <w:tbl>
      <w:tblPr>
        <w:tblStyle w:val="Tabelacomgrelha"/>
        <w:tblW w:w="20549" w:type="dxa"/>
        <w:tblLook w:val="04A0" w:firstRow="1" w:lastRow="0" w:firstColumn="1" w:lastColumn="0" w:noHBand="0" w:noVBand="1"/>
      </w:tblPr>
      <w:tblGrid>
        <w:gridCol w:w="6578"/>
        <w:gridCol w:w="50"/>
        <w:gridCol w:w="1266"/>
        <w:gridCol w:w="9015"/>
        <w:gridCol w:w="1970"/>
        <w:gridCol w:w="1670"/>
      </w:tblGrid>
      <w:tr w:rsidR="002B1205" w:rsidRPr="00060E42" w:rsidTr="002B1205">
        <w:tc>
          <w:tcPr>
            <w:tcW w:w="7894" w:type="dxa"/>
            <w:gridSpan w:val="3"/>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lastRenderedPageBreak/>
              <w:t>Estatutos actuais</w:t>
            </w:r>
          </w:p>
        </w:tc>
        <w:tc>
          <w:tcPr>
            <w:tcW w:w="9015" w:type="dxa"/>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t>Proposta de nova redação</w:t>
            </w:r>
          </w:p>
        </w:tc>
        <w:tc>
          <w:tcPr>
            <w:tcW w:w="3640" w:type="dxa"/>
            <w:gridSpan w:val="2"/>
            <w:tcBorders>
              <w:right w:val="single" w:sz="4" w:space="0" w:color="auto"/>
            </w:tcBorders>
            <w:shd w:val="clear" w:color="auto" w:fill="7030A0"/>
          </w:tcPr>
          <w:p w:rsidR="002B1205" w:rsidRPr="00060E42" w:rsidRDefault="002B1205" w:rsidP="00332A0A">
            <w:pPr>
              <w:rPr>
                <w:b/>
                <w:color w:val="FFFFFF" w:themeColor="background1"/>
                <w:sz w:val="28"/>
                <w:szCs w:val="28"/>
              </w:rPr>
            </w:pPr>
            <w:r w:rsidRPr="00060E42">
              <w:rPr>
                <w:b/>
                <w:color w:val="FFFFFF" w:themeColor="background1"/>
                <w:sz w:val="28"/>
                <w:szCs w:val="28"/>
              </w:rPr>
              <w:t>Justificações</w:t>
            </w:r>
          </w:p>
        </w:tc>
      </w:tr>
      <w:tr w:rsidR="00F13912" w:rsidRPr="00060E42" w:rsidTr="002B1205">
        <w:tc>
          <w:tcPr>
            <w:tcW w:w="6628" w:type="dxa"/>
            <w:gridSpan w:val="2"/>
          </w:tcPr>
          <w:p w:rsidR="00F13912" w:rsidRPr="00060E42" w:rsidRDefault="00F13912" w:rsidP="00332A0A">
            <w:pPr>
              <w:pStyle w:val="NormalWeb"/>
              <w:spacing w:before="0" w:beforeAutospacing="0" w:after="0" w:afterAutospacing="0"/>
              <w:rPr>
                <w:rFonts w:asciiTheme="minorHAnsi" w:hAnsiTheme="minorHAnsi" w:cs="TimesNewRomanPSMT"/>
                <w:sz w:val="28"/>
                <w:szCs w:val="28"/>
              </w:rPr>
            </w:pPr>
          </w:p>
        </w:tc>
        <w:tc>
          <w:tcPr>
            <w:tcW w:w="12251" w:type="dxa"/>
            <w:gridSpan w:val="3"/>
          </w:tcPr>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CAPÍTULO IX </w:t>
            </w:r>
          </w:p>
          <w:p w:rsidR="00F13912" w:rsidRPr="00060E42" w:rsidRDefault="00F13912" w:rsidP="00F13912">
            <w:pPr>
              <w:rPr>
                <w:sz w:val="28"/>
                <w:szCs w:val="28"/>
              </w:rPr>
            </w:pPr>
            <w:r w:rsidRPr="00060E42">
              <w:rPr>
                <w:b/>
                <w:bCs/>
                <w:sz w:val="28"/>
                <w:szCs w:val="28"/>
              </w:rPr>
              <w:t>Conselho Estratégico</w:t>
            </w:r>
          </w:p>
        </w:tc>
        <w:tc>
          <w:tcPr>
            <w:tcW w:w="1670" w:type="dxa"/>
            <w:tcBorders>
              <w:right w:val="single" w:sz="4" w:space="0" w:color="auto"/>
            </w:tcBorders>
          </w:tcPr>
          <w:p w:rsidR="00F13912" w:rsidRPr="00060E42" w:rsidRDefault="00F13912" w:rsidP="00332A0A">
            <w:pPr>
              <w:rPr>
                <w:sz w:val="28"/>
                <w:szCs w:val="28"/>
              </w:rPr>
            </w:pPr>
          </w:p>
        </w:tc>
      </w:tr>
      <w:tr w:rsidR="00F13912" w:rsidRPr="00060E42" w:rsidTr="002B1205">
        <w:tc>
          <w:tcPr>
            <w:tcW w:w="6628" w:type="dxa"/>
            <w:gridSpan w:val="2"/>
          </w:tcPr>
          <w:p w:rsidR="00F13912" w:rsidRPr="00060E42" w:rsidRDefault="00F13912" w:rsidP="00622064">
            <w:pPr>
              <w:pStyle w:val="NormalWeb"/>
              <w:spacing w:before="0" w:beforeAutospacing="0" w:after="0" w:afterAutospacing="0"/>
              <w:rPr>
                <w:rFonts w:asciiTheme="minorHAnsi" w:hAnsiTheme="minorHAnsi" w:cs="TimesNewRomanPSMT"/>
                <w:sz w:val="28"/>
                <w:szCs w:val="28"/>
              </w:rPr>
            </w:pPr>
          </w:p>
        </w:tc>
        <w:tc>
          <w:tcPr>
            <w:tcW w:w="12251" w:type="dxa"/>
            <w:gridSpan w:val="3"/>
          </w:tcPr>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Artigo 48.</w:t>
            </w:r>
            <w:proofErr w:type="gramStart"/>
            <w:r w:rsidRPr="00060E42">
              <w:rPr>
                <w:rFonts w:asciiTheme="minorHAnsi" w:hAnsiTheme="minorHAnsi" w:cs="TimesNewRomanPSMT"/>
                <w:sz w:val="28"/>
                <w:szCs w:val="28"/>
              </w:rPr>
              <w:t xml:space="preserve">o  </w:t>
            </w:r>
            <w:r w:rsidRPr="00060E42">
              <w:rPr>
                <w:rFonts w:asciiTheme="minorHAnsi" w:hAnsiTheme="minorHAnsi" w:cs="TimesNewRomanPSMT"/>
                <w:b/>
                <w:color w:val="FF0000"/>
                <w:sz w:val="28"/>
                <w:szCs w:val="28"/>
              </w:rPr>
              <w:t>(novo</w:t>
            </w:r>
            <w:proofErr w:type="gramEnd"/>
            <w:r w:rsidRPr="00060E42">
              <w:rPr>
                <w:rFonts w:asciiTheme="minorHAnsi" w:hAnsiTheme="minorHAnsi" w:cs="TimesNewRomanPSMT"/>
                <w:b/>
                <w:color w:val="FF0000"/>
                <w:sz w:val="28"/>
                <w:szCs w:val="28"/>
              </w:rPr>
              <w:t>)</w:t>
            </w:r>
          </w:p>
          <w:p w:rsidR="00F13912" w:rsidRPr="00060E42" w:rsidRDefault="00F13912" w:rsidP="00622064">
            <w:pPr>
              <w:rPr>
                <w:sz w:val="28"/>
                <w:szCs w:val="28"/>
              </w:rPr>
            </w:pPr>
          </w:p>
          <w:p w:rsidR="00332A0A" w:rsidRPr="00060E42" w:rsidRDefault="00332A0A" w:rsidP="00622064">
            <w:pPr>
              <w:rPr>
                <w:sz w:val="28"/>
                <w:szCs w:val="28"/>
              </w:rPr>
            </w:pPr>
            <w:r w:rsidRPr="00060E42">
              <w:rPr>
                <w:sz w:val="28"/>
                <w:szCs w:val="28"/>
              </w:rPr>
              <w:t xml:space="preserve">1 - O Conselho Estratégico é constituído por um conjunto de personalidades externas, designadas pelo Conselho de Escola, por mandatos de 5 anos renováveis uma única vez, e que assistirão o Conselho de Escola e o Diretor nas tarefas </w:t>
            </w:r>
            <w:proofErr w:type="gramStart"/>
            <w:r w:rsidRPr="00060E42">
              <w:rPr>
                <w:sz w:val="28"/>
                <w:szCs w:val="28"/>
              </w:rPr>
              <w:t>de</w:t>
            </w:r>
            <w:proofErr w:type="gramEnd"/>
            <w:r w:rsidRPr="00060E42">
              <w:rPr>
                <w:sz w:val="28"/>
                <w:szCs w:val="28"/>
              </w:rPr>
              <w:t>:</w:t>
            </w:r>
          </w:p>
          <w:p w:rsidR="00332A0A" w:rsidRPr="00060E42" w:rsidRDefault="00332A0A" w:rsidP="00332A0A">
            <w:pPr>
              <w:pStyle w:val="PargrafodaLista"/>
              <w:numPr>
                <w:ilvl w:val="0"/>
                <w:numId w:val="3"/>
              </w:numPr>
              <w:rPr>
                <w:sz w:val="28"/>
                <w:szCs w:val="28"/>
              </w:rPr>
            </w:pPr>
            <w:r w:rsidRPr="00060E42">
              <w:rPr>
                <w:sz w:val="28"/>
                <w:szCs w:val="28"/>
              </w:rPr>
              <w:t>Aprovação pelo Conselho de Escola de um Plano Estratégico para 5 anos;</w:t>
            </w:r>
          </w:p>
          <w:p w:rsidR="00332A0A" w:rsidRPr="00060E42" w:rsidRDefault="00332A0A" w:rsidP="00332A0A">
            <w:pPr>
              <w:pStyle w:val="PargrafodaLista"/>
              <w:numPr>
                <w:ilvl w:val="0"/>
                <w:numId w:val="3"/>
              </w:numPr>
              <w:rPr>
                <w:sz w:val="28"/>
                <w:szCs w:val="28"/>
              </w:rPr>
            </w:pPr>
            <w:r w:rsidRPr="00060E42">
              <w:rPr>
                <w:sz w:val="28"/>
                <w:szCs w:val="28"/>
              </w:rPr>
              <w:t xml:space="preserve">Monitorização </w:t>
            </w:r>
            <w:r w:rsidR="00BC49C6" w:rsidRPr="00060E42">
              <w:rPr>
                <w:sz w:val="28"/>
                <w:szCs w:val="28"/>
              </w:rPr>
              <w:t xml:space="preserve">periódica </w:t>
            </w:r>
            <w:r w:rsidRPr="00060E42">
              <w:rPr>
                <w:sz w:val="28"/>
                <w:szCs w:val="28"/>
              </w:rPr>
              <w:t>da implementação do Plano Estratégico, apoiando a acção do Diretor e do Conselho de Escola.</w:t>
            </w:r>
          </w:p>
          <w:p w:rsidR="00BC49C6" w:rsidRPr="00060E42" w:rsidRDefault="00BC49C6" w:rsidP="00332A0A">
            <w:pPr>
              <w:rPr>
                <w:sz w:val="28"/>
                <w:szCs w:val="28"/>
              </w:rPr>
            </w:pPr>
          </w:p>
          <w:p w:rsidR="00332A0A" w:rsidRPr="00060E42" w:rsidRDefault="00332A0A" w:rsidP="00332A0A">
            <w:pPr>
              <w:rPr>
                <w:sz w:val="28"/>
                <w:szCs w:val="28"/>
              </w:rPr>
            </w:pPr>
            <w:r w:rsidRPr="00060E42">
              <w:rPr>
                <w:sz w:val="28"/>
                <w:szCs w:val="28"/>
              </w:rPr>
              <w:t xml:space="preserve">2 – O plano de actividades do Conselho Estratégico é aprovado pelo Conselho de Escola, após proposta </w:t>
            </w:r>
            <w:r w:rsidR="00BC49C6" w:rsidRPr="00060E42">
              <w:rPr>
                <w:sz w:val="28"/>
                <w:szCs w:val="28"/>
              </w:rPr>
              <w:t>inicialmente submetida pela</w:t>
            </w:r>
            <w:r w:rsidRPr="00060E42">
              <w:rPr>
                <w:sz w:val="28"/>
                <w:szCs w:val="28"/>
              </w:rPr>
              <w:t xml:space="preserve"> personalidade externa designada pelo Conselho de Escola para o presidir, e após parecer com contributos adic</w:t>
            </w:r>
            <w:r w:rsidR="00BC49C6" w:rsidRPr="00060E42">
              <w:rPr>
                <w:sz w:val="28"/>
                <w:szCs w:val="28"/>
              </w:rPr>
              <w:t xml:space="preserve">ionais do Conselho Científico, do </w:t>
            </w:r>
            <w:r w:rsidRPr="00060E42">
              <w:rPr>
                <w:sz w:val="28"/>
                <w:szCs w:val="28"/>
              </w:rPr>
              <w:t>Conselho Pe</w:t>
            </w:r>
            <w:r w:rsidR="00BC49C6" w:rsidRPr="00060E42">
              <w:rPr>
                <w:sz w:val="28"/>
                <w:szCs w:val="28"/>
              </w:rPr>
              <w:t>da</w:t>
            </w:r>
            <w:r w:rsidRPr="00060E42">
              <w:rPr>
                <w:sz w:val="28"/>
                <w:szCs w:val="28"/>
              </w:rPr>
              <w:t>gógico</w:t>
            </w:r>
            <w:r w:rsidR="00BC49C6" w:rsidRPr="00060E42">
              <w:rPr>
                <w:sz w:val="28"/>
                <w:szCs w:val="28"/>
              </w:rPr>
              <w:t>, do Diretor e dos membros do Conselho de Escola</w:t>
            </w:r>
            <w:r w:rsidRPr="00060E42">
              <w:rPr>
                <w:sz w:val="28"/>
                <w:szCs w:val="28"/>
              </w:rPr>
              <w:t>.</w:t>
            </w:r>
          </w:p>
          <w:p w:rsidR="00BC49C6" w:rsidRPr="00060E42" w:rsidRDefault="00BC49C6" w:rsidP="00332A0A">
            <w:pPr>
              <w:rPr>
                <w:sz w:val="28"/>
                <w:szCs w:val="28"/>
              </w:rPr>
            </w:pPr>
          </w:p>
        </w:tc>
        <w:tc>
          <w:tcPr>
            <w:tcW w:w="1670" w:type="dxa"/>
            <w:tcBorders>
              <w:right w:val="single" w:sz="4" w:space="0" w:color="auto"/>
            </w:tcBorders>
          </w:tcPr>
          <w:p w:rsidR="00F13912" w:rsidRPr="00060E42" w:rsidRDefault="00F13912" w:rsidP="00622064">
            <w:pPr>
              <w:rPr>
                <w:sz w:val="28"/>
                <w:szCs w:val="28"/>
              </w:rPr>
            </w:pPr>
          </w:p>
        </w:tc>
      </w:tr>
      <w:tr w:rsidR="00622064" w:rsidRPr="00060E42" w:rsidTr="002B1205">
        <w:tc>
          <w:tcPr>
            <w:tcW w:w="6578"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IV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Associação de Estudantes </w:t>
            </w:r>
          </w:p>
        </w:tc>
        <w:tc>
          <w:tcPr>
            <w:tcW w:w="12301" w:type="dxa"/>
            <w:gridSpan w:val="4"/>
            <w:shd w:val="clear" w:color="auto" w:fill="DEEAF6" w:themeFill="accent5" w:themeFillTint="33"/>
          </w:tcPr>
          <w:p w:rsidR="00622064" w:rsidRPr="00060E42" w:rsidRDefault="00622064" w:rsidP="00622064">
            <w:pPr>
              <w:rPr>
                <w:sz w:val="28"/>
                <w:szCs w:val="28"/>
              </w:rPr>
            </w:pPr>
          </w:p>
        </w:tc>
        <w:tc>
          <w:tcPr>
            <w:tcW w:w="1670" w:type="dxa"/>
            <w:tcBorders>
              <w:right w:val="single" w:sz="4" w:space="0" w:color="auto"/>
            </w:tcBorders>
            <w:shd w:val="clear" w:color="auto" w:fill="DEEAF6" w:themeFill="accent5" w:themeFillTint="33"/>
          </w:tcPr>
          <w:p w:rsidR="00622064" w:rsidRPr="00060E42" w:rsidRDefault="00622064" w:rsidP="00622064">
            <w:pPr>
              <w:rPr>
                <w:sz w:val="28"/>
                <w:szCs w:val="28"/>
              </w:rPr>
            </w:pPr>
          </w:p>
        </w:tc>
      </w:tr>
      <w:tr w:rsidR="00622064" w:rsidRPr="00060E42" w:rsidTr="002B1205">
        <w:tc>
          <w:tcPr>
            <w:tcW w:w="6578"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48.o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Associação de Estudantes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A FFUL reconhece a importância histórica e cultural da Associação de Estudantes da Faculdade de Farmácia da Universidade de Lisboa (AEFFUL), bem como o seu papel fundamental na formação humana, cívica, cultural e pedagógica dos estudantes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A AEFFUL rege-se por estatutos e regulamentos próprios.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 — A AEFFUL tem o direito de ser ouvida pelos órgãos da FFUL em todos os assuntos de interesse dos estudantes.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4 — À AEFFUL será facultada a utilização e gestão das instalações e outros recursos postos à sua disposição pelos órgãos da FFUL, ao abrigo de um Protocolo. </w:t>
            </w:r>
          </w:p>
        </w:tc>
        <w:tc>
          <w:tcPr>
            <w:tcW w:w="12301" w:type="dxa"/>
            <w:gridSpan w:val="4"/>
          </w:tcPr>
          <w:p w:rsidR="00F13912" w:rsidRPr="00060E42" w:rsidRDefault="00F13912" w:rsidP="00F13912">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49.o </w:t>
            </w:r>
            <w:r w:rsidRPr="00060E42">
              <w:rPr>
                <w:rFonts w:asciiTheme="minorHAnsi" w:hAnsiTheme="minorHAnsi" w:cs="TimesNewRomanPSMT"/>
                <w:b/>
                <w:color w:val="FF0000"/>
                <w:sz w:val="28"/>
                <w:szCs w:val="28"/>
              </w:rPr>
              <w:t>(renumeração)</w:t>
            </w:r>
          </w:p>
          <w:p w:rsidR="00622064" w:rsidRPr="00060E42" w:rsidRDefault="00622064"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332E92" w:rsidRPr="00060E42" w:rsidRDefault="00332E92" w:rsidP="00622064">
            <w:pPr>
              <w:rPr>
                <w:sz w:val="28"/>
                <w:szCs w:val="28"/>
              </w:rPr>
            </w:pPr>
            <w:r w:rsidRPr="00060E42">
              <w:rPr>
                <w:rFonts w:cs="TimesNewRomanPSMT"/>
                <w:sz w:val="28"/>
                <w:szCs w:val="28"/>
              </w:rPr>
              <w:t xml:space="preserve">4 — À AEFFUL será facultada a utilização </w:t>
            </w:r>
            <w:r w:rsidRPr="00060E42">
              <w:rPr>
                <w:rFonts w:cs="TimesNewRomanPSMT"/>
                <w:strike/>
                <w:sz w:val="28"/>
                <w:szCs w:val="28"/>
              </w:rPr>
              <w:t>e gestão</w:t>
            </w:r>
            <w:r w:rsidRPr="00060E42">
              <w:rPr>
                <w:rFonts w:cs="TimesNewRomanPSMT"/>
                <w:sz w:val="28"/>
                <w:szCs w:val="28"/>
              </w:rPr>
              <w:t xml:space="preserve"> das instalações e outros recursos postos à sua disposição pelos órgãos da FFUL, ao abrigo de um Protocolo.</w:t>
            </w:r>
          </w:p>
        </w:tc>
        <w:tc>
          <w:tcPr>
            <w:tcW w:w="1670" w:type="dxa"/>
            <w:tcBorders>
              <w:right w:val="single" w:sz="4" w:space="0" w:color="auto"/>
            </w:tcBorders>
          </w:tcPr>
          <w:p w:rsidR="00622064" w:rsidRPr="00060E42" w:rsidRDefault="00622064" w:rsidP="00622064">
            <w:pPr>
              <w:rPr>
                <w:sz w:val="28"/>
                <w:szCs w:val="28"/>
              </w:rPr>
            </w:pPr>
          </w:p>
        </w:tc>
      </w:tr>
      <w:tr w:rsidR="00622064" w:rsidRPr="00060E42" w:rsidTr="002B1205">
        <w:tc>
          <w:tcPr>
            <w:tcW w:w="6578"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V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Associação de Antigos Estudantes da Faculdade </w:t>
            </w:r>
          </w:p>
        </w:tc>
        <w:tc>
          <w:tcPr>
            <w:tcW w:w="12301" w:type="dxa"/>
            <w:gridSpan w:val="4"/>
            <w:shd w:val="clear" w:color="auto" w:fill="DEEAF6" w:themeFill="accent5" w:themeFillTint="33"/>
          </w:tcPr>
          <w:p w:rsidR="00622064" w:rsidRPr="00060E42" w:rsidRDefault="00622064" w:rsidP="00622064">
            <w:pPr>
              <w:rPr>
                <w:sz w:val="28"/>
                <w:szCs w:val="28"/>
              </w:rPr>
            </w:pPr>
          </w:p>
        </w:tc>
        <w:tc>
          <w:tcPr>
            <w:tcW w:w="1670" w:type="dxa"/>
            <w:tcBorders>
              <w:right w:val="single" w:sz="4" w:space="0" w:color="auto"/>
            </w:tcBorders>
            <w:shd w:val="clear" w:color="auto" w:fill="DEEAF6" w:themeFill="accent5" w:themeFillTint="33"/>
          </w:tcPr>
          <w:p w:rsidR="00622064" w:rsidRPr="00060E42" w:rsidRDefault="00622064" w:rsidP="00622064">
            <w:pPr>
              <w:rPr>
                <w:sz w:val="28"/>
                <w:szCs w:val="28"/>
              </w:rPr>
            </w:pPr>
          </w:p>
        </w:tc>
      </w:tr>
      <w:tr w:rsidR="00622064" w:rsidRPr="00060E42" w:rsidTr="002B1205">
        <w:tc>
          <w:tcPr>
            <w:tcW w:w="6578"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49.o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Associação de Antigos Estudantes da Faculdade (AlumniFFUL)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A FFUL reconhece a importância histórica</w:t>
            </w:r>
            <w:r w:rsidR="008A00C0" w:rsidRPr="00060E42">
              <w:rPr>
                <w:rFonts w:asciiTheme="minorHAnsi" w:hAnsiTheme="minorHAnsi" w:cs="TimesNewRomanPSMT"/>
                <w:sz w:val="28"/>
                <w:szCs w:val="28"/>
              </w:rPr>
              <w:t xml:space="preserve"> e cultural da Associa</w:t>
            </w:r>
            <w:r w:rsidRPr="00060E42">
              <w:rPr>
                <w:rFonts w:asciiTheme="minorHAnsi" w:hAnsiTheme="minorHAnsi" w:cs="TimesNewRomanPSMT"/>
                <w:sz w:val="28"/>
                <w:szCs w:val="28"/>
              </w:rPr>
              <w:t xml:space="preserve">ção dos Antigos Estudantes da </w:t>
            </w:r>
            <w:r w:rsidRPr="00060E42">
              <w:rPr>
                <w:rFonts w:asciiTheme="minorHAnsi" w:hAnsiTheme="minorHAnsi" w:cs="TimesNewRomanPSMT"/>
                <w:sz w:val="28"/>
                <w:szCs w:val="28"/>
              </w:rPr>
              <w:lastRenderedPageBreak/>
              <w:t xml:space="preserve">Faculdade de Farmácia da Universidade de Lisboa, bem como o seu papel fundamental na formação humana, cívica, cultural e pedagógica dos estudantes da FFUL.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2-A Associação de Antigos Estudantes da FFUL, adiante designado por AlumniFFUL, rege-se por estatutos e regulamentos próprios.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3-À AlumniFFUL será facultada a utilização e gestão das instalações e outros recursos postos à sua disposição pelos órgãos da FFUL, ao abrigo de um Protocolo. </w:t>
            </w:r>
          </w:p>
        </w:tc>
        <w:tc>
          <w:tcPr>
            <w:tcW w:w="12301" w:type="dxa"/>
            <w:gridSpan w:val="4"/>
          </w:tcPr>
          <w:p w:rsidR="00622064" w:rsidRPr="00060E42" w:rsidRDefault="00622064"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332E92" w:rsidRPr="00060E42" w:rsidRDefault="00332E92" w:rsidP="00622064">
            <w:pPr>
              <w:rPr>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A36631" w:rsidRPr="00060E42" w:rsidRDefault="00A36631" w:rsidP="00622064">
            <w:pPr>
              <w:rPr>
                <w:rFonts w:cs="TimesNewRomanPSMT"/>
                <w:sz w:val="28"/>
                <w:szCs w:val="28"/>
              </w:rPr>
            </w:pPr>
          </w:p>
          <w:p w:rsidR="00332E92" w:rsidRPr="00060E42" w:rsidRDefault="00332E92" w:rsidP="00622064">
            <w:pPr>
              <w:rPr>
                <w:sz w:val="28"/>
                <w:szCs w:val="28"/>
              </w:rPr>
            </w:pPr>
            <w:r w:rsidRPr="00060E42">
              <w:rPr>
                <w:rFonts w:cs="TimesNewRomanPSMT"/>
                <w:sz w:val="28"/>
                <w:szCs w:val="28"/>
              </w:rPr>
              <w:t xml:space="preserve">3-À AlumniFFUL será facultada a utilização </w:t>
            </w:r>
            <w:r w:rsidRPr="00060E42">
              <w:rPr>
                <w:rFonts w:cs="TimesNewRomanPSMT"/>
                <w:strike/>
                <w:sz w:val="28"/>
                <w:szCs w:val="28"/>
              </w:rPr>
              <w:t>e gestão</w:t>
            </w:r>
            <w:r w:rsidRPr="00060E42">
              <w:rPr>
                <w:rFonts w:cs="TimesNewRomanPSMT"/>
                <w:sz w:val="28"/>
                <w:szCs w:val="28"/>
              </w:rPr>
              <w:t xml:space="preserve"> das instalações e outros recursos postos à sua disposição pelos órgãos da FFUL, ao abrigo de um Protocolo.</w:t>
            </w:r>
          </w:p>
        </w:tc>
        <w:tc>
          <w:tcPr>
            <w:tcW w:w="1670"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lastRenderedPageBreak/>
        <w:br w:type="page"/>
      </w:r>
    </w:p>
    <w:tbl>
      <w:tblPr>
        <w:tblStyle w:val="Tabelacomgrelha"/>
        <w:tblW w:w="20549" w:type="dxa"/>
        <w:tblLook w:val="04A0" w:firstRow="1" w:lastRow="0" w:firstColumn="1" w:lastColumn="0" w:noHBand="0" w:noVBand="1"/>
      </w:tblPr>
      <w:tblGrid>
        <w:gridCol w:w="6516"/>
        <w:gridCol w:w="12332"/>
        <w:gridCol w:w="1701"/>
      </w:tblGrid>
      <w:tr w:rsidR="00622064" w:rsidRPr="00060E42" w:rsidTr="00BA7B62">
        <w:tc>
          <w:tcPr>
            <w:tcW w:w="6516"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2332"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701"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BA7B62">
        <w:tc>
          <w:tcPr>
            <w:tcW w:w="6516"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TÍTULO VI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Disposições finais e transitórias </w:t>
            </w:r>
          </w:p>
        </w:tc>
        <w:tc>
          <w:tcPr>
            <w:tcW w:w="12332" w:type="dxa"/>
            <w:shd w:val="clear" w:color="auto" w:fill="DEEAF6" w:themeFill="accent5" w:themeFillTint="33"/>
          </w:tcPr>
          <w:p w:rsidR="00622064" w:rsidRPr="00060E42" w:rsidRDefault="00622064" w:rsidP="00622064">
            <w:pPr>
              <w:rPr>
                <w:sz w:val="28"/>
                <w:szCs w:val="28"/>
              </w:rPr>
            </w:pPr>
          </w:p>
        </w:tc>
        <w:tc>
          <w:tcPr>
            <w:tcW w:w="1701" w:type="dxa"/>
            <w:tcBorders>
              <w:right w:val="single" w:sz="4" w:space="0" w:color="auto"/>
            </w:tcBorders>
            <w:shd w:val="clear" w:color="auto" w:fill="DEEAF6" w:themeFill="accent5" w:themeFillTint="33"/>
          </w:tcPr>
          <w:p w:rsidR="00622064" w:rsidRPr="00060E42" w:rsidRDefault="00622064" w:rsidP="00622064">
            <w:pPr>
              <w:rPr>
                <w:sz w:val="28"/>
                <w:szCs w:val="28"/>
              </w:rPr>
            </w:pPr>
          </w:p>
        </w:tc>
      </w:tr>
      <w:tr w:rsidR="00622064" w:rsidRPr="00060E42" w:rsidTr="00BA7B62">
        <w:tc>
          <w:tcPr>
            <w:tcW w:w="6516" w:type="dxa"/>
          </w:tcPr>
          <w:p w:rsidR="00622064"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cs="TimesNewRomanPSMT"/>
                <w:strike/>
                <w:sz w:val="28"/>
                <w:szCs w:val="28"/>
              </w:rPr>
              <w:t xml:space="preserve">Artigo 50.o </w:t>
            </w:r>
          </w:p>
          <w:p w:rsidR="00622064"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b/>
                <w:bCs/>
                <w:strike/>
                <w:sz w:val="28"/>
                <w:szCs w:val="28"/>
              </w:rPr>
              <w:t xml:space="preserve">Novos órgãos </w:t>
            </w:r>
          </w:p>
          <w:p w:rsidR="00622064"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cs="TimesNewRomanPSMT"/>
                <w:strike/>
                <w:sz w:val="28"/>
                <w:szCs w:val="28"/>
              </w:rPr>
              <w:t xml:space="preserve">1 — No prazo máximo de três meses após a entrada em vigor dos presentes Estatutos deverão estar constituídos os novos órgãos da Faculdade, com a designação dos respetivos titulares. </w:t>
            </w:r>
          </w:p>
          <w:p w:rsidR="00622064"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cs="TimesNewRomanPSMT"/>
                <w:strike/>
                <w:sz w:val="28"/>
                <w:szCs w:val="28"/>
              </w:rPr>
              <w:t xml:space="preserve">2-As primeiras eleições </w:t>
            </w:r>
            <w:proofErr w:type="gramStart"/>
            <w:r w:rsidRPr="00060E42">
              <w:rPr>
                <w:rFonts w:asciiTheme="minorHAnsi" w:hAnsiTheme="minorHAnsi" w:cs="TimesNewRomanPSMT"/>
                <w:strike/>
                <w:sz w:val="28"/>
                <w:szCs w:val="28"/>
              </w:rPr>
              <w:t>realizadas ap</w:t>
            </w:r>
            <w:r w:rsidR="00EE014F" w:rsidRPr="00060E42">
              <w:rPr>
                <w:rFonts w:asciiTheme="minorHAnsi" w:hAnsiTheme="minorHAnsi" w:cs="TimesNewRomanPSMT"/>
                <w:strike/>
                <w:sz w:val="28"/>
                <w:szCs w:val="28"/>
              </w:rPr>
              <w:t>ós a entrada em vigor dos pre</w:t>
            </w:r>
            <w:r w:rsidRPr="00060E42">
              <w:rPr>
                <w:rFonts w:asciiTheme="minorHAnsi" w:hAnsiTheme="minorHAnsi" w:cs="TimesNewRomanPSMT"/>
                <w:strike/>
                <w:sz w:val="28"/>
                <w:szCs w:val="28"/>
              </w:rPr>
              <w:t>sentes Estatutos far-se-ão segundo os princípios e as disposições do Regulamento Eleitoral anexo</w:t>
            </w:r>
            <w:proofErr w:type="gramEnd"/>
            <w:r w:rsidRPr="00060E42">
              <w:rPr>
                <w:rFonts w:asciiTheme="minorHAnsi" w:hAnsiTheme="minorHAnsi" w:cs="TimesNewRomanPSMT"/>
                <w:strike/>
                <w:sz w:val="28"/>
                <w:szCs w:val="28"/>
              </w:rPr>
              <w:t xml:space="preserv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trike/>
                <w:sz w:val="28"/>
                <w:szCs w:val="28"/>
              </w:rPr>
              <w:t>3-Os atuais titulares dos órgãos da Faculdade mantêm-se em funções até completarem os respetivos mandatos ou</w:t>
            </w:r>
            <w:r w:rsidR="00EE014F" w:rsidRPr="00060E42">
              <w:rPr>
                <w:rFonts w:asciiTheme="minorHAnsi" w:hAnsiTheme="minorHAnsi" w:cs="TimesNewRomanPSMT"/>
                <w:strike/>
                <w:sz w:val="28"/>
                <w:szCs w:val="28"/>
              </w:rPr>
              <w:t xml:space="preserve"> até à conclusão dos proces</w:t>
            </w:r>
            <w:r w:rsidRPr="00060E42">
              <w:rPr>
                <w:rFonts w:asciiTheme="minorHAnsi" w:hAnsiTheme="minorHAnsi" w:cs="TimesNewRomanPSMT"/>
                <w:strike/>
                <w:sz w:val="28"/>
                <w:szCs w:val="28"/>
              </w:rPr>
              <w:t xml:space="preserve">sos eleitorais dos órgãos que já completaram os mandatos e respetiva tomada de posse. </w:t>
            </w:r>
          </w:p>
        </w:tc>
        <w:tc>
          <w:tcPr>
            <w:tcW w:w="12332" w:type="dxa"/>
          </w:tcPr>
          <w:p w:rsidR="00622064" w:rsidRPr="00060E42" w:rsidRDefault="00A36631" w:rsidP="00622064">
            <w:pPr>
              <w:rPr>
                <w:sz w:val="28"/>
                <w:szCs w:val="28"/>
              </w:rPr>
            </w:pPr>
            <w:r w:rsidRPr="00060E42">
              <w:rPr>
                <w:sz w:val="28"/>
                <w:szCs w:val="28"/>
              </w:rPr>
              <w:t>Artigo 51º</w:t>
            </w:r>
          </w:p>
          <w:p w:rsidR="00A36631" w:rsidRPr="00060E42" w:rsidRDefault="00A36631" w:rsidP="00622064">
            <w:pPr>
              <w:rPr>
                <w:sz w:val="28"/>
                <w:szCs w:val="28"/>
              </w:rPr>
            </w:pPr>
            <w:r w:rsidRPr="00060E42">
              <w:rPr>
                <w:sz w:val="28"/>
                <w:szCs w:val="28"/>
              </w:rPr>
              <w:t>Orgãos de gestão</w:t>
            </w:r>
          </w:p>
          <w:p w:rsidR="00A36631" w:rsidRPr="00060E42" w:rsidRDefault="00A36631" w:rsidP="00622064">
            <w:pPr>
              <w:rPr>
                <w:sz w:val="28"/>
                <w:szCs w:val="28"/>
              </w:rPr>
            </w:pPr>
            <w:r w:rsidRPr="00060E42">
              <w:rPr>
                <w:sz w:val="28"/>
                <w:szCs w:val="28"/>
              </w:rPr>
              <w:t>As alterações à composição ou método de eleição dos órgãos colegiais da FFUL</w:t>
            </w:r>
            <w:proofErr w:type="gramStart"/>
            <w:r w:rsidRPr="00060E42">
              <w:rPr>
                <w:sz w:val="28"/>
                <w:szCs w:val="28"/>
              </w:rPr>
              <w:t>,</w:t>
            </w:r>
            <w:proofErr w:type="gramEnd"/>
            <w:r w:rsidRPr="00060E42">
              <w:rPr>
                <w:sz w:val="28"/>
                <w:szCs w:val="28"/>
              </w:rPr>
              <w:t xml:space="preserve"> serão implementadas aquando da próxima eleição prevista para cada órgão, mantendo-se os atuais órgãos em funções até ao termo do mandato em curso, para o qual foram eleitos em 22 de junho de 2018.</w:t>
            </w:r>
          </w:p>
        </w:tc>
        <w:tc>
          <w:tcPr>
            <w:tcW w:w="1701" w:type="dxa"/>
            <w:tcBorders>
              <w:right w:val="single" w:sz="4" w:space="0" w:color="auto"/>
            </w:tcBorders>
          </w:tcPr>
          <w:p w:rsidR="00622064" w:rsidRPr="00060E42" w:rsidRDefault="00622064" w:rsidP="00622064">
            <w:pPr>
              <w:rPr>
                <w:sz w:val="28"/>
                <w:szCs w:val="28"/>
              </w:rPr>
            </w:pPr>
          </w:p>
        </w:tc>
      </w:tr>
      <w:tr w:rsidR="00622064" w:rsidRPr="00060E42" w:rsidTr="00BA7B62">
        <w:tc>
          <w:tcPr>
            <w:tcW w:w="6516"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51.o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Alteração dos Estatutos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1 — Os presentes Estatutos e o Regulamento Eleitoral anexo podem ser revistos: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Quatro anos após a data da sua publicação ou da </w:t>
            </w:r>
            <w:proofErr w:type="gramStart"/>
            <w:r w:rsidRPr="00060E42">
              <w:rPr>
                <w:rFonts w:asciiTheme="minorHAnsi" w:hAnsiTheme="minorHAnsi" w:cs="TimesNewRomanPSMT"/>
                <w:sz w:val="28"/>
                <w:szCs w:val="28"/>
              </w:rPr>
              <w:t>últim</w:t>
            </w:r>
            <w:proofErr w:type="gramEnd"/>
            <w:r w:rsidRPr="00060E42">
              <w:rPr>
                <w:rFonts w:asciiTheme="minorHAnsi" w:hAnsiTheme="minorHAnsi" w:cs="TimesNewRomanPSMT"/>
                <w:sz w:val="28"/>
                <w:szCs w:val="28"/>
              </w:rPr>
              <w:t xml:space="preserve">a revisão, por maioria absoluta dos membros do </w:t>
            </w:r>
            <w:r w:rsidR="00EE014F" w:rsidRPr="00060E42">
              <w:rPr>
                <w:rFonts w:asciiTheme="minorHAnsi" w:hAnsiTheme="minorHAnsi" w:cs="TimesNewRomanPSMT"/>
                <w:sz w:val="28"/>
                <w:szCs w:val="28"/>
              </w:rPr>
              <w:t>Conselho de Escola estatutaria</w:t>
            </w:r>
            <w:r w:rsidRPr="00060E42">
              <w:rPr>
                <w:rFonts w:asciiTheme="minorHAnsi" w:hAnsiTheme="minorHAnsi" w:cs="TimesNewRomanPSMT"/>
                <w:sz w:val="28"/>
                <w:szCs w:val="28"/>
              </w:rPr>
              <w:t xml:space="preserve">mente definidos; </w:t>
            </w:r>
          </w:p>
          <w:p w:rsidR="00622064"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Em qualquer momento, por deliberação de dois terços dos membros do Conselho de Escola estatutariamente definidos.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Podem propor alterações aos Estatutos e respetivos anexos: </w:t>
            </w:r>
            <w:r w:rsidRPr="00060E42">
              <w:rPr>
                <w:rFonts w:asciiTheme="minorHAnsi" w:hAnsiTheme="minorHAnsi"/>
                <w:i/>
                <w:iCs/>
                <w:sz w:val="28"/>
                <w:szCs w:val="28"/>
              </w:rPr>
              <w:t>a</w:t>
            </w:r>
            <w:r w:rsidRPr="00060E42">
              <w:rPr>
                <w:rFonts w:asciiTheme="minorHAnsi" w:hAnsiTheme="minorHAnsi" w:cs="TimesNewRomanPSMT"/>
                <w:sz w:val="28"/>
                <w:szCs w:val="28"/>
              </w:rPr>
              <w:t xml:space="preserve">) O Diretor;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Qualquer membro do Conselho de Escola.</w:t>
            </w:r>
            <w:r w:rsidRPr="00060E42">
              <w:rPr>
                <w:rFonts w:asciiTheme="minorHAnsi" w:hAnsiTheme="minorHAnsi" w:cs="TimesNewRomanPSMT"/>
                <w:sz w:val="28"/>
                <w:szCs w:val="28"/>
              </w:rPr>
              <w:br/>
              <w:t xml:space="preserve">3 — </w:t>
            </w:r>
            <w:proofErr w:type="gramStart"/>
            <w:r w:rsidRPr="00060E42">
              <w:rPr>
                <w:rFonts w:asciiTheme="minorHAnsi" w:hAnsiTheme="minorHAnsi" w:cs="TimesNewRomanPSMT"/>
                <w:sz w:val="28"/>
                <w:szCs w:val="28"/>
              </w:rPr>
              <w:t>Os projetos de alteração dos Estatutos são submetidos a discussão públic</w:t>
            </w:r>
            <w:proofErr w:type="gramEnd"/>
            <w:r w:rsidRPr="00060E42">
              <w:rPr>
                <w:rFonts w:asciiTheme="minorHAnsi" w:hAnsiTheme="minorHAnsi" w:cs="TimesNewRomanPSMT"/>
                <w:sz w:val="28"/>
                <w:szCs w:val="28"/>
              </w:rPr>
              <w:t xml:space="preserve">a na Faculdade pelo prazo de 20 dias. </w:t>
            </w:r>
          </w:p>
        </w:tc>
        <w:tc>
          <w:tcPr>
            <w:tcW w:w="12332" w:type="dxa"/>
          </w:tcPr>
          <w:p w:rsidR="00622064" w:rsidRPr="00060E42" w:rsidRDefault="00332E92" w:rsidP="00622064">
            <w:pPr>
              <w:rPr>
                <w:sz w:val="28"/>
                <w:szCs w:val="28"/>
              </w:rPr>
            </w:pPr>
            <w:r w:rsidRPr="00060E42">
              <w:rPr>
                <w:rFonts w:cs="TimesNewRomanPSMT"/>
                <w:sz w:val="28"/>
                <w:szCs w:val="28"/>
              </w:rPr>
              <w:t xml:space="preserve">Artigo </w:t>
            </w:r>
            <w:proofErr w:type="gramStart"/>
            <w:r w:rsidRPr="00060E42">
              <w:rPr>
                <w:rFonts w:cs="TimesNewRomanPSMT"/>
                <w:sz w:val="28"/>
                <w:szCs w:val="28"/>
              </w:rPr>
              <w:t>5</w:t>
            </w:r>
            <w:r w:rsidR="00A36631" w:rsidRPr="00060E42">
              <w:rPr>
                <w:rFonts w:cs="TimesNewRomanPSMT"/>
                <w:sz w:val="28"/>
                <w:szCs w:val="28"/>
              </w:rPr>
              <w:t xml:space="preserve">2º </w:t>
            </w:r>
            <w:r w:rsidRPr="00060E42">
              <w:rPr>
                <w:rFonts w:cs="TimesNewRomanPSMT"/>
                <w:sz w:val="28"/>
                <w:szCs w:val="28"/>
              </w:rPr>
              <w:t xml:space="preserve"> </w:t>
            </w:r>
            <w:r w:rsidRPr="00060E42">
              <w:rPr>
                <w:rFonts w:cs="TimesNewRomanPSMT"/>
                <w:b/>
                <w:color w:val="FF0000"/>
                <w:sz w:val="28"/>
                <w:szCs w:val="28"/>
              </w:rPr>
              <w:t>(renumeração</w:t>
            </w:r>
            <w:proofErr w:type="gramEnd"/>
            <w:r w:rsidRPr="00060E42">
              <w:rPr>
                <w:rFonts w:cs="TimesNewRomanPSMT"/>
                <w:b/>
                <w:color w:val="FF0000"/>
                <w:sz w:val="28"/>
                <w:szCs w:val="28"/>
              </w:rPr>
              <w:t>)</w:t>
            </w:r>
          </w:p>
        </w:tc>
        <w:tc>
          <w:tcPr>
            <w:tcW w:w="1701" w:type="dxa"/>
            <w:tcBorders>
              <w:right w:val="single" w:sz="4" w:space="0" w:color="auto"/>
            </w:tcBorders>
          </w:tcPr>
          <w:p w:rsidR="00622064" w:rsidRPr="00060E42" w:rsidRDefault="00622064" w:rsidP="00622064">
            <w:pPr>
              <w:rPr>
                <w:sz w:val="28"/>
                <w:szCs w:val="28"/>
              </w:rPr>
            </w:pPr>
          </w:p>
        </w:tc>
      </w:tr>
      <w:tr w:rsidR="00622064" w:rsidRPr="00060E42" w:rsidTr="00BA7B62">
        <w:tc>
          <w:tcPr>
            <w:tcW w:w="6516"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52.o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Homologação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Os Estatutos com as respetivas alterações são homologados pelo Reitor nos termos da alínea </w:t>
            </w:r>
            <w:r w:rsidRPr="00060E42">
              <w:rPr>
                <w:rFonts w:asciiTheme="minorHAnsi" w:hAnsiTheme="minorHAnsi"/>
                <w:i/>
                <w:iCs/>
                <w:sz w:val="28"/>
                <w:szCs w:val="28"/>
              </w:rPr>
              <w:t>b</w:t>
            </w:r>
            <w:r w:rsidRPr="00060E42">
              <w:rPr>
                <w:rFonts w:asciiTheme="minorHAnsi" w:hAnsiTheme="minorHAnsi" w:cs="TimesNewRomanPSMT"/>
                <w:sz w:val="28"/>
                <w:szCs w:val="28"/>
              </w:rPr>
              <w:t>) do artig</w:t>
            </w:r>
            <w:r w:rsidR="00F13912" w:rsidRPr="00060E42">
              <w:rPr>
                <w:rFonts w:asciiTheme="minorHAnsi" w:hAnsiTheme="minorHAnsi" w:cs="TimesNewRomanPSMT"/>
                <w:sz w:val="28"/>
                <w:szCs w:val="28"/>
              </w:rPr>
              <w:t>o 26.o dos Estatutos da Univer</w:t>
            </w:r>
            <w:r w:rsidRPr="00060E42">
              <w:rPr>
                <w:rFonts w:asciiTheme="minorHAnsi" w:hAnsiTheme="minorHAnsi" w:cs="TimesNewRomanPSMT"/>
                <w:sz w:val="28"/>
                <w:szCs w:val="28"/>
              </w:rPr>
              <w:t xml:space="preserve">sidade de Lisboa. </w:t>
            </w:r>
          </w:p>
        </w:tc>
        <w:tc>
          <w:tcPr>
            <w:tcW w:w="12332" w:type="dxa"/>
          </w:tcPr>
          <w:p w:rsidR="00622064" w:rsidRPr="00060E42" w:rsidRDefault="00D52821" w:rsidP="00622064">
            <w:pPr>
              <w:rPr>
                <w:sz w:val="28"/>
                <w:szCs w:val="28"/>
              </w:rPr>
            </w:pPr>
            <w:r w:rsidRPr="00060E42">
              <w:rPr>
                <w:rFonts w:cs="TimesNewRomanPSMT"/>
                <w:sz w:val="28"/>
                <w:szCs w:val="28"/>
              </w:rPr>
              <w:t>Artigo 5</w:t>
            </w:r>
            <w:r w:rsidR="00A36631" w:rsidRPr="00060E42">
              <w:rPr>
                <w:rFonts w:cs="TimesNewRomanPSMT"/>
                <w:sz w:val="28"/>
                <w:szCs w:val="28"/>
              </w:rPr>
              <w:t>3º</w:t>
            </w:r>
            <w:r w:rsidRPr="00060E42">
              <w:rPr>
                <w:rFonts w:cs="TimesNewRomanPSMT"/>
                <w:sz w:val="28"/>
                <w:szCs w:val="28"/>
              </w:rPr>
              <w:t xml:space="preserve"> </w:t>
            </w:r>
            <w:r w:rsidRPr="00060E42">
              <w:rPr>
                <w:rFonts w:cs="TimesNewRomanPSMT"/>
                <w:b/>
                <w:color w:val="FF0000"/>
                <w:sz w:val="28"/>
                <w:szCs w:val="28"/>
              </w:rPr>
              <w:t>(renumeração)</w:t>
            </w:r>
          </w:p>
        </w:tc>
        <w:tc>
          <w:tcPr>
            <w:tcW w:w="1701"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br w:type="page"/>
      </w:r>
    </w:p>
    <w:tbl>
      <w:tblPr>
        <w:tblStyle w:val="Tabelacomgrelha"/>
        <w:tblW w:w="20549" w:type="dxa"/>
        <w:tblLook w:val="04A0" w:firstRow="1" w:lastRow="0" w:firstColumn="1" w:lastColumn="0" w:noHBand="0" w:noVBand="1"/>
      </w:tblPr>
      <w:tblGrid>
        <w:gridCol w:w="6516"/>
        <w:gridCol w:w="12363"/>
        <w:gridCol w:w="1670"/>
      </w:tblGrid>
      <w:tr w:rsidR="00622064" w:rsidRPr="00060E42" w:rsidTr="00BA7B62">
        <w:tc>
          <w:tcPr>
            <w:tcW w:w="6516"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2363"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670"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060E42" w:rsidTr="00BA7B62">
        <w:tc>
          <w:tcPr>
            <w:tcW w:w="6516"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ANEXO I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Arial"/>
                <w:b/>
                <w:bCs/>
                <w:sz w:val="28"/>
                <w:szCs w:val="28"/>
              </w:rPr>
              <w:t xml:space="preserve">Estrutura de Apoio Técnico e Administrativo </w:t>
            </w:r>
          </w:p>
        </w:tc>
        <w:tc>
          <w:tcPr>
            <w:tcW w:w="12363" w:type="dxa"/>
            <w:shd w:val="clear" w:color="auto" w:fill="DEEAF6" w:themeFill="accent5" w:themeFillTint="33"/>
          </w:tcPr>
          <w:p w:rsidR="00622064" w:rsidRPr="00060E42" w:rsidRDefault="00622064" w:rsidP="00622064">
            <w:pPr>
              <w:rPr>
                <w:sz w:val="28"/>
                <w:szCs w:val="28"/>
              </w:rPr>
            </w:pPr>
          </w:p>
        </w:tc>
        <w:tc>
          <w:tcPr>
            <w:tcW w:w="1670" w:type="dxa"/>
            <w:tcBorders>
              <w:right w:val="single" w:sz="4" w:space="0" w:color="auto"/>
            </w:tcBorders>
            <w:shd w:val="clear" w:color="auto" w:fill="DEEAF6" w:themeFill="accent5" w:themeFillTint="33"/>
          </w:tcPr>
          <w:p w:rsidR="00622064" w:rsidRPr="00060E42" w:rsidRDefault="00622064" w:rsidP="00622064">
            <w:pPr>
              <w:rPr>
                <w:sz w:val="28"/>
                <w:szCs w:val="28"/>
              </w:rPr>
            </w:pPr>
          </w:p>
        </w:tc>
      </w:tr>
      <w:tr w:rsidR="00622064" w:rsidRPr="00060E42" w:rsidTr="00BA7B62">
        <w:tc>
          <w:tcPr>
            <w:tcW w:w="6516" w:type="dxa"/>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1.o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Estrutura dos serviços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A estrutura dos Serviços da FFUL, é a seguinte:</w:t>
            </w:r>
            <w:r w:rsidRPr="00060E42">
              <w:rPr>
                <w:rFonts w:asciiTheme="minorHAnsi" w:hAnsiTheme="minorHAnsi" w:cs="TimesNewRomanPSMT"/>
                <w:sz w:val="28"/>
                <w:szCs w:val="28"/>
              </w:rPr>
              <w:br/>
            </w:r>
            <w:r w:rsidRPr="00060E42">
              <w:rPr>
                <w:rFonts w:asciiTheme="minorHAnsi" w:hAnsiTheme="minorHAnsi"/>
                <w:i/>
                <w:iCs/>
                <w:sz w:val="28"/>
                <w:szCs w:val="28"/>
              </w:rPr>
              <w:t>a</w:t>
            </w:r>
            <w:r w:rsidRPr="00060E42">
              <w:rPr>
                <w:rFonts w:asciiTheme="minorHAnsi" w:hAnsiTheme="minorHAnsi" w:cs="TimesNewRomanPSMT"/>
                <w:sz w:val="28"/>
                <w:szCs w:val="28"/>
              </w:rPr>
              <w:t xml:space="preserve">) A Área Académica e de Recursos Humanos </w:t>
            </w:r>
            <w:proofErr w:type="gramStart"/>
            <w:r w:rsidRPr="00060E42">
              <w:rPr>
                <w:rFonts w:asciiTheme="minorHAnsi" w:hAnsiTheme="minorHAnsi" w:cs="TimesNewRomanPSMT"/>
                <w:sz w:val="28"/>
                <w:szCs w:val="28"/>
              </w:rPr>
              <w:t>compreende</w:t>
            </w:r>
            <w:proofErr w:type="gramEnd"/>
            <w:r w:rsidRPr="00060E42">
              <w:rPr>
                <w:rFonts w:asciiTheme="minorHAnsi" w:hAnsiTheme="minorHAnsi" w:cs="TimesNewRomanPSMT"/>
                <w:sz w:val="28"/>
                <w:szCs w:val="28"/>
              </w:rPr>
              <w:t xml:space="preserve">: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Núcleo de Planeamento e Gestão Académica;</w:t>
            </w:r>
            <w:r w:rsidRPr="00060E42">
              <w:rPr>
                <w:rFonts w:asciiTheme="minorHAnsi" w:hAnsiTheme="minorHAnsi" w:cs="TimesNewRomanPSMT"/>
                <w:sz w:val="28"/>
                <w:szCs w:val="28"/>
              </w:rPr>
              <w:br/>
            </w:r>
            <w:proofErr w:type="gramStart"/>
            <w:r w:rsidRPr="00060E42">
              <w:rPr>
                <w:rFonts w:asciiTheme="minorHAnsi" w:hAnsiTheme="minorHAnsi"/>
                <w:i/>
                <w:iCs/>
                <w:sz w:val="28"/>
                <w:szCs w:val="28"/>
              </w:rPr>
              <w:t>ii</w:t>
            </w:r>
            <w:proofErr w:type="gramEnd"/>
            <w:r w:rsidRPr="00060E42">
              <w:rPr>
                <w:rFonts w:asciiTheme="minorHAnsi" w:hAnsiTheme="minorHAnsi" w:cs="TimesNewRomanPSMT"/>
                <w:sz w:val="28"/>
                <w:szCs w:val="28"/>
              </w:rPr>
              <w:t xml:space="preserve">) Núcleo de Recursos Humanos e Gestão Documental;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Área Financeira e Patrimonial </w:t>
            </w:r>
            <w:proofErr w:type="gramStart"/>
            <w:r w:rsidRPr="00060E42">
              <w:rPr>
                <w:rFonts w:asciiTheme="minorHAnsi" w:hAnsiTheme="minorHAnsi" w:cs="TimesNewRomanPSMT"/>
                <w:sz w:val="28"/>
                <w:szCs w:val="28"/>
              </w:rPr>
              <w:t>compreende</w:t>
            </w:r>
            <w:proofErr w:type="gramEnd"/>
            <w:r w:rsidRPr="00060E42">
              <w:rPr>
                <w:rFonts w:asciiTheme="minorHAnsi" w:hAnsiTheme="minorHAnsi" w:cs="TimesNewRomanPSMT"/>
                <w:sz w:val="28"/>
                <w:szCs w:val="28"/>
              </w:rPr>
              <w:t xml:space="preserve">: </w:t>
            </w:r>
          </w:p>
          <w:p w:rsidR="00684D88"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Núcleo de Contabilidade;</w:t>
            </w:r>
            <w:r w:rsidRPr="00060E42">
              <w:rPr>
                <w:rFonts w:asciiTheme="minorHAnsi" w:hAnsiTheme="minorHAnsi" w:cs="TimesNewRomanPSMT"/>
                <w:sz w:val="28"/>
                <w:szCs w:val="28"/>
              </w:rPr>
              <w:br/>
            </w:r>
            <w:proofErr w:type="gramStart"/>
            <w:r w:rsidRPr="00060E42">
              <w:rPr>
                <w:rFonts w:asciiTheme="minorHAnsi" w:hAnsiTheme="minorHAnsi"/>
                <w:i/>
                <w:iCs/>
                <w:sz w:val="28"/>
                <w:szCs w:val="28"/>
              </w:rPr>
              <w:t>ii</w:t>
            </w:r>
            <w:proofErr w:type="gramEnd"/>
            <w:r w:rsidRPr="00060E42">
              <w:rPr>
                <w:rFonts w:asciiTheme="minorHAnsi" w:hAnsiTheme="minorHAnsi" w:cs="TimesNewRomanPSMT"/>
                <w:sz w:val="28"/>
                <w:szCs w:val="28"/>
              </w:rPr>
              <w:t xml:space="preserve">) Núcleo de Planeamento e Gestão de Projetos; </w:t>
            </w:r>
          </w:p>
          <w:p w:rsidR="00622064" w:rsidRPr="00060E42" w:rsidRDefault="00622064" w:rsidP="00622064">
            <w:pPr>
              <w:pStyle w:val="NormalWeb"/>
              <w:spacing w:before="0" w:beforeAutospacing="0" w:after="0" w:afterAutospacing="0"/>
              <w:rPr>
                <w:rFonts w:asciiTheme="minorHAnsi" w:hAnsiTheme="minorHAnsi"/>
                <w:sz w:val="28"/>
                <w:szCs w:val="28"/>
              </w:rPr>
            </w:pPr>
            <w:proofErr w:type="gramStart"/>
            <w:r w:rsidRPr="00060E42">
              <w:rPr>
                <w:rFonts w:asciiTheme="minorHAnsi" w:hAnsiTheme="minorHAnsi"/>
                <w:i/>
                <w:iCs/>
                <w:sz w:val="28"/>
                <w:szCs w:val="28"/>
              </w:rPr>
              <w:t>iii</w:t>
            </w:r>
            <w:proofErr w:type="gramEnd"/>
            <w:r w:rsidRPr="00060E42">
              <w:rPr>
                <w:rFonts w:asciiTheme="minorHAnsi" w:hAnsiTheme="minorHAnsi" w:cs="TimesNewRomanPSMT"/>
                <w:sz w:val="28"/>
                <w:szCs w:val="28"/>
              </w:rPr>
              <w:t xml:space="preserve">) Tesouraria; </w:t>
            </w:r>
          </w:p>
          <w:p w:rsidR="00EE014F"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A Área de Serviços Técnicos e Manutenção compreende:</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xml:space="preserve">) Núcleo de Informática e Telecomunicações; </w:t>
            </w:r>
          </w:p>
          <w:p w:rsidR="00622064" w:rsidRPr="00060E42" w:rsidRDefault="00622064" w:rsidP="00622064">
            <w:pPr>
              <w:pStyle w:val="NormalWeb"/>
              <w:spacing w:before="0" w:beforeAutospacing="0" w:after="0" w:afterAutospacing="0"/>
              <w:rPr>
                <w:rFonts w:asciiTheme="minorHAnsi" w:hAnsiTheme="minorHAnsi"/>
                <w:sz w:val="28"/>
                <w:szCs w:val="28"/>
              </w:rPr>
            </w:pPr>
            <w:proofErr w:type="gramStart"/>
            <w:r w:rsidRPr="00060E42">
              <w:rPr>
                <w:rFonts w:asciiTheme="minorHAnsi" w:hAnsiTheme="minorHAnsi"/>
                <w:i/>
                <w:iCs/>
                <w:sz w:val="28"/>
                <w:szCs w:val="28"/>
              </w:rPr>
              <w:t>ii</w:t>
            </w:r>
            <w:proofErr w:type="gramEnd"/>
            <w:r w:rsidRPr="00060E42">
              <w:rPr>
                <w:rFonts w:asciiTheme="minorHAnsi" w:hAnsiTheme="minorHAnsi" w:cs="TimesNewRomanPSMT"/>
                <w:sz w:val="28"/>
                <w:szCs w:val="28"/>
              </w:rPr>
              <w:t xml:space="preserve">) Núcleo de Manutenção e Segurança; </w:t>
            </w:r>
            <w:r w:rsidRPr="00060E42">
              <w:rPr>
                <w:rFonts w:asciiTheme="minorHAnsi" w:hAnsiTheme="minorHAnsi"/>
                <w:i/>
                <w:iCs/>
                <w:sz w:val="28"/>
                <w:szCs w:val="28"/>
              </w:rPr>
              <w:t>d</w:t>
            </w:r>
            <w:r w:rsidRPr="00060E42">
              <w:rPr>
                <w:rFonts w:asciiTheme="minorHAnsi" w:hAnsiTheme="minorHAnsi" w:cs="TimesNewRomanPSMT"/>
                <w:sz w:val="28"/>
                <w:szCs w:val="28"/>
              </w:rPr>
              <w:t xml:space="preserve">) Serviços de Biblioteca e Informação.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Existem ainda assessorias institucionais: </w:t>
            </w:r>
          </w:p>
          <w:p w:rsidR="00EE014F"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Gabinete de Apoio aos Órgãos;</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xml:space="preserve">) Gabinete de Higiene e Segurança no Trabalho; </w:t>
            </w:r>
          </w:p>
          <w:p w:rsidR="00EE014F"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Gabinete de Apoio à Avaliação e Acreditação;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d</w:t>
            </w:r>
            <w:r w:rsidRPr="00060E42">
              <w:rPr>
                <w:rFonts w:asciiTheme="minorHAnsi" w:hAnsiTheme="minorHAnsi" w:cs="TimesNewRomanPSMT"/>
                <w:sz w:val="28"/>
                <w:szCs w:val="28"/>
              </w:rPr>
              <w:t>) Gabinete de Estudos Pós-Graduados;</w:t>
            </w:r>
            <w:r w:rsidRPr="00060E42">
              <w:rPr>
                <w:rFonts w:asciiTheme="minorHAnsi" w:hAnsiTheme="minorHAnsi" w:cs="TimesNewRomanPSMT"/>
                <w:sz w:val="28"/>
                <w:szCs w:val="28"/>
              </w:rPr>
              <w:br/>
            </w:r>
            <w:r w:rsidRPr="00060E42">
              <w:rPr>
                <w:rFonts w:asciiTheme="minorHAnsi" w:hAnsiTheme="minorHAnsi"/>
                <w:i/>
                <w:iCs/>
                <w:sz w:val="28"/>
                <w:szCs w:val="28"/>
              </w:rPr>
              <w:t>e</w:t>
            </w:r>
            <w:r w:rsidRPr="00060E42">
              <w:rPr>
                <w:rFonts w:asciiTheme="minorHAnsi" w:hAnsiTheme="minorHAnsi" w:cs="TimesNewRomanPSMT"/>
                <w:sz w:val="28"/>
                <w:szCs w:val="28"/>
              </w:rPr>
              <w:t>) Gabinete de Comunicação e Imagem;</w:t>
            </w:r>
            <w:r w:rsidRPr="00060E42">
              <w:rPr>
                <w:rFonts w:asciiTheme="minorHAnsi" w:hAnsiTheme="minorHAnsi" w:cs="TimesNewRomanPSMT"/>
                <w:sz w:val="28"/>
                <w:szCs w:val="28"/>
              </w:rPr>
              <w:br/>
            </w:r>
            <w:r w:rsidRPr="00060E42">
              <w:rPr>
                <w:rFonts w:asciiTheme="minorHAnsi" w:hAnsiTheme="minorHAnsi"/>
                <w:i/>
                <w:iCs/>
                <w:sz w:val="28"/>
                <w:szCs w:val="28"/>
              </w:rPr>
              <w:t>f</w:t>
            </w:r>
            <w:r w:rsidRPr="00060E42">
              <w:rPr>
                <w:rFonts w:asciiTheme="minorHAnsi" w:hAnsiTheme="minorHAnsi" w:cs="TimesNewRomanPSMT"/>
                <w:sz w:val="28"/>
                <w:szCs w:val="28"/>
              </w:rPr>
              <w:t xml:space="preserve">) Gabinete de Relações Externas.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2.o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b/>
                <w:bCs/>
                <w:sz w:val="28"/>
                <w:szCs w:val="28"/>
              </w:rPr>
              <w:t xml:space="preserve">Cargos Dirigentes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 estrutura dirigente da Faculdade tem a seguinte composição: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xml:space="preserve">) Secretário, equiparado para efeitos remuneratórios a cargo de dirigente intermédio de 1.o grau. </w:t>
            </w:r>
          </w:p>
          <w:p w:rsidR="00684D88" w:rsidRPr="00060E42" w:rsidRDefault="00622064" w:rsidP="00622064">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Coordenadores de Área, equiparados para todos os efeitos</w:t>
            </w:r>
            <w:r w:rsidR="00EE014F" w:rsidRPr="00060E42">
              <w:rPr>
                <w:rFonts w:asciiTheme="minorHAnsi" w:hAnsiTheme="minorHAnsi" w:cs="TimesNewRomanPSMT"/>
                <w:sz w:val="28"/>
                <w:szCs w:val="28"/>
              </w:rPr>
              <w:t xml:space="preserve"> remu</w:t>
            </w:r>
            <w:r w:rsidRPr="00060E42">
              <w:rPr>
                <w:rFonts w:asciiTheme="minorHAnsi" w:hAnsiTheme="minorHAnsi" w:cs="TimesNewRomanPSMT"/>
                <w:sz w:val="28"/>
                <w:szCs w:val="28"/>
              </w:rPr>
              <w:t xml:space="preserve">neratórios a cargos de direção intermédia de 2.o grau.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Coordenadores de Núcleo, Gabinete ou Serviço, equiparados para todos os efeitos remuneratórios a cargos de direção intermédia de 3.o e 4.o grau.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Artigo 3.o </w:t>
            </w:r>
          </w:p>
          <w:p w:rsidR="00622064" w:rsidRPr="00060E42" w:rsidRDefault="00622064" w:rsidP="00622064">
            <w:pPr>
              <w:pStyle w:val="NormalWeb"/>
              <w:spacing w:before="0" w:beforeAutospacing="0" w:after="0" w:afterAutospacing="0"/>
              <w:rPr>
                <w:rFonts w:asciiTheme="minorHAnsi" w:hAnsiTheme="minorHAnsi"/>
                <w:strike/>
                <w:sz w:val="28"/>
                <w:szCs w:val="28"/>
              </w:rPr>
            </w:pPr>
            <w:r w:rsidRPr="00060E42">
              <w:rPr>
                <w:rFonts w:asciiTheme="minorHAnsi" w:hAnsiTheme="minorHAnsi"/>
                <w:b/>
                <w:bCs/>
                <w:strike/>
                <w:sz w:val="28"/>
                <w:szCs w:val="28"/>
              </w:rPr>
              <w:t xml:space="preserve">Norma transitória </w:t>
            </w:r>
          </w:p>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trike/>
                <w:sz w:val="28"/>
                <w:szCs w:val="28"/>
              </w:rPr>
              <w:t xml:space="preserve">Durante o primeiro mandato do Reitor é aplicável o </w:t>
            </w:r>
            <w:r w:rsidRPr="00060E42">
              <w:rPr>
                <w:rFonts w:asciiTheme="minorHAnsi" w:hAnsiTheme="minorHAnsi" w:cs="TimesNewRomanPSMT"/>
                <w:strike/>
                <w:sz w:val="28"/>
                <w:szCs w:val="28"/>
              </w:rPr>
              <w:lastRenderedPageBreak/>
              <w:t>disposto no artigo 2.o e 12.o do Anexo I dos Estatutos da Universidade de Lisboa.</w:t>
            </w:r>
            <w:r w:rsidRPr="00060E42">
              <w:rPr>
                <w:rFonts w:asciiTheme="minorHAnsi" w:hAnsiTheme="minorHAnsi" w:cs="TimesNewRomanPSMT"/>
                <w:sz w:val="28"/>
                <w:szCs w:val="28"/>
              </w:rPr>
              <w:t xml:space="preserve"> </w:t>
            </w:r>
          </w:p>
        </w:tc>
        <w:tc>
          <w:tcPr>
            <w:tcW w:w="12363" w:type="dxa"/>
          </w:tcPr>
          <w:p w:rsidR="00A36631" w:rsidRPr="00060E42" w:rsidRDefault="00A36631" w:rsidP="00684D88">
            <w:pPr>
              <w:pStyle w:val="NormalWeb"/>
              <w:spacing w:before="0" w:beforeAutospacing="0" w:after="0" w:afterAutospacing="0"/>
              <w:rPr>
                <w:rFonts w:asciiTheme="minorHAnsi" w:hAnsiTheme="minorHAnsi" w:cs="TimesNewRomanPSMT"/>
                <w:sz w:val="28"/>
                <w:szCs w:val="28"/>
              </w:rPr>
            </w:pPr>
          </w:p>
          <w:p w:rsidR="00A36631" w:rsidRPr="00060E42" w:rsidRDefault="00A36631" w:rsidP="00684D88">
            <w:pPr>
              <w:pStyle w:val="NormalWeb"/>
              <w:spacing w:before="0" w:beforeAutospacing="0" w:after="0" w:afterAutospacing="0"/>
              <w:rPr>
                <w:rFonts w:asciiTheme="minorHAnsi" w:hAnsiTheme="minorHAnsi" w:cs="TimesNewRomanPSMT"/>
                <w:sz w:val="28"/>
                <w:szCs w:val="28"/>
              </w:rPr>
            </w:pPr>
          </w:p>
          <w:p w:rsidR="00684D88" w:rsidRPr="00060E42" w:rsidRDefault="00684D88" w:rsidP="00684D88">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1 — A estrutura dos Serviços da FFUL, é a seguinte:</w:t>
            </w:r>
            <w:r w:rsidRPr="00060E42">
              <w:rPr>
                <w:rFonts w:asciiTheme="minorHAnsi" w:hAnsiTheme="minorHAnsi" w:cs="TimesNewRomanPSMT"/>
                <w:sz w:val="28"/>
                <w:szCs w:val="28"/>
              </w:rPr>
              <w:br/>
            </w:r>
            <w:r w:rsidRPr="00060E42">
              <w:rPr>
                <w:rFonts w:asciiTheme="minorHAnsi" w:hAnsiTheme="minorHAnsi"/>
                <w:i/>
                <w:iCs/>
                <w:sz w:val="28"/>
                <w:szCs w:val="28"/>
              </w:rPr>
              <w:t>a</w:t>
            </w:r>
            <w:r w:rsidRPr="00060E42">
              <w:rPr>
                <w:rFonts w:asciiTheme="minorHAnsi" w:hAnsiTheme="minorHAnsi" w:cs="TimesNewRomanPSMT"/>
                <w:sz w:val="28"/>
                <w:szCs w:val="28"/>
              </w:rPr>
              <w:t xml:space="preserve">) Serviço Académico e de Recursos Humanos </w:t>
            </w:r>
            <w:proofErr w:type="gramStart"/>
            <w:r w:rsidRPr="00060E42">
              <w:rPr>
                <w:rFonts w:asciiTheme="minorHAnsi" w:hAnsiTheme="minorHAnsi" w:cs="TimesNewRomanPSMT"/>
                <w:sz w:val="28"/>
                <w:szCs w:val="28"/>
              </w:rPr>
              <w:t>compreende</w:t>
            </w:r>
            <w:proofErr w:type="gramEnd"/>
            <w:r w:rsidRPr="00060E42">
              <w:rPr>
                <w:rFonts w:asciiTheme="minorHAnsi" w:hAnsiTheme="minorHAnsi" w:cs="TimesNewRomanPSMT"/>
                <w:sz w:val="28"/>
                <w:szCs w:val="28"/>
              </w:rPr>
              <w:t xml:space="preserve">: </w:t>
            </w:r>
          </w:p>
          <w:p w:rsidR="00684D88" w:rsidRPr="00060E42" w:rsidRDefault="00684D88" w:rsidP="00684D88">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Núcleo de Planeamento e Gestão Académica;</w:t>
            </w:r>
            <w:r w:rsidRPr="00060E42">
              <w:rPr>
                <w:rFonts w:asciiTheme="minorHAnsi" w:hAnsiTheme="minorHAnsi" w:cs="TimesNewRomanPSMT"/>
                <w:sz w:val="28"/>
                <w:szCs w:val="28"/>
              </w:rPr>
              <w:br/>
            </w:r>
            <w:proofErr w:type="gramStart"/>
            <w:r w:rsidRPr="00060E42">
              <w:rPr>
                <w:rFonts w:asciiTheme="minorHAnsi" w:hAnsiTheme="minorHAnsi"/>
                <w:i/>
                <w:iCs/>
                <w:sz w:val="28"/>
                <w:szCs w:val="28"/>
              </w:rPr>
              <w:t>ii</w:t>
            </w:r>
            <w:proofErr w:type="gramEnd"/>
            <w:r w:rsidRPr="00060E42">
              <w:rPr>
                <w:rFonts w:asciiTheme="minorHAnsi" w:hAnsiTheme="minorHAnsi" w:cs="TimesNewRomanPSMT"/>
                <w:sz w:val="28"/>
                <w:szCs w:val="28"/>
              </w:rPr>
              <w:t xml:space="preserve">) Núcleo de Recursos Humanos e Gestão Documental; </w:t>
            </w:r>
          </w:p>
          <w:p w:rsidR="00684D88" w:rsidRPr="00060E42" w:rsidRDefault="00684D88" w:rsidP="00684D88">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b</w:t>
            </w:r>
            <w:r w:rsidRPr="00060E42">
              <w:rPr>
                <w:rFonts w:asciiTheme="minorHAnsi" w:hAnsiTheme="minorHAnsi" w:cs="TimesNewRomanPSMT"/>
                <w:sz w:val="28"/>
                <w:szCs w:val="28"/>
              </w:rPr>
              <w:t xml:space="preserve">) Serviço Financeiro e Patrimonial </w:t>
            </w:r>
            <w:proofErr w:type="gramStart"/>
            <w:r w:rsidRPr="00060E42">
              <w:rPr>
                <w:rFonts w:asciiTheme="minorHAnsi" w:hAnsiTheme="minorHAnsi" w:cs="TimesNewRomanPSMT"/>
                <w:sz w:val="28"/>
                <w:szCs w:val="28"/>
              </w:rPr>
              <w:t>compreende</w:t>
            </w:r>
            <w:proofErr w:type="gramEnd"/>
            <w:r w:rsidRPr="00060E42">
              <w:rPr>
                <w:rFonts w:asciiTheme="minorHAnsi" w:hAnsiTheme="minorHAnsi" w:cs="TimesNewRomanPSMT"/>
                <w:sz w:val="28"/>
                <w:szCs w:val="28"/>
              </w:rPr>
              <w:t xml:space="preserve">: </w:t>
            </w:r>
          </w:p>
          <w:p w:rsidR="00684D88" w:rsidRPr="00060E42" w:rsidRDefault="00684D88" w:rsidP="00684D88">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Núcleo de Contabilidade;</w:t>
            </w:r>
            <w:r w:rsidRPr="00060E42">
              <w:rPr>
                <w:rFonts w:asciiTheme="minorHAnsi" w:hAnsiTheme="minorHAnsi" w:cs="TimesNewRomanPSMT"/>
                <w:sz w:val="28"/>
                <w:szCs w:val="28"/>
              </w:rPr>
              <w:br/>
            </w:r>
            <w:proofErr w:type="gramStart"/>
            <w:r w:rsidRPr="00060E42">
              <w:rPr>
                <w:rFonts w:asciiTheme="minorHAnsi" w:hAnsiTheme="minorHAnsi"/>
                <w:i/>
                <w:iCs/>
                <w:sz w:val="28"/>
                <w:szCs w:val="28"/>
              </w:rPr>
              <w:t>ii</w:t>
            </w:r>
            <w:proofErr w:type="gramEnd"/>
            <w:r w:rsidRPr="00060E42">
              <w:rPr>
                <w:rFonts w:asciiTheme="minorHAnsi" w:hAnsiTheme="minorHAnsi" w:cs="TimesNewRomanPSMT"/>
                <w:sz w:val="28"/>
                <w:szCs w:val="28"/>
              </w:rPr>
              <w:t xml:space="preserve">) Núcleo de Planeamento e Gestão de Projetos; </w:t>
            </w:r>
          </w:p>
          <w:p w:rsidR="00684D88" w:rsidRPr="00060E42" w:rsidRDefault="00684D88" w:rsidP="00684D88">
            <w:pPr>
              <w:pStyle w:val="NormalWeb"/>
              <w:spacing w:before="0" w:beforeAutospacing="0" w:after="0" w:afterAutospacing="0"/>
              <w:rPr>
                <w:rFonts w:asciiTheme="minorHAnsi" w:hAnsiTheme="minorHAnsi"/>
                <w:sz w:val="28"/>
                <w:szCs w:val="28"/>
              </w:rPr>
            </w:pPr>
            <w:proofErr w:type="gramStart"/>
            <w:r w:rsidRPr="00060E42">
              <w:rPr>
                <w:rFonts w:asciiTheme="minorHAnsi" w:hAnsiTheme="minorHAnsi"/>
                <w:i/>
                <w:iCs/>
                <w:sz w:val="28"/>
                <w:szCs w:val="28"/>
              </w:rPr>
              <w:t>iii</w:t>
            </w:r>
            <w:proofErr w:type="gramEnd"/>
            <w:r w:rsidRPr="00060E42">
              <w:rPr>
                <w:rFonts w:asciiTheme="minorHAnsi" w:hAnsiTheme="minorHAnsi" w:cs="TimesNewRomanPSMT"/>
                <w:sz w:val="28"/>
                <w:szCs w:val="28"/>
              </w:rPr>
              <w:t xml:space="preserve">) Tesouraria; </w:t>
            </w:r>
          </w:p>
          <w:p w:rsidR="00684D88" w:rsidRPr="00060E42" w:rsidRDefault="00684D88" w:rsidP="00684D88">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Serviço Técnico e de Manutenção </w:t>
            </w:r>
            <w:proofErr w:type="gramStart"/>
            <w:r w:rsidRPr="00060E42">
              <w:rPr>
                <w:rFonts w:asciiTheme="minorHAnsi" w:hAnsiTheme="minorHAnsi" w:cs="TimesNewRomanPSMT"/>
                <w:sz w:val="28"/>
                <w:szCs w:val="28"/>
              </w:rPr>
              <w:t>compreende</w:t>
            </w:r>
            <w:proofErr w:type="gramEnd"/>
            <w:r w:rsidRPr="00060E42">
              <w:rPr>
                <w:rFonts w:asciiTheme="minorHAnsi" w:hAnsiTheme="minorHAnsi" w:cs="TimesNewRomanPSMT"/>
                <w:sz w:val="28"/>
                <w:szCs w:val="28"/>
              </w:rPr>
              <w:t>:</w:t>
            </w:r>
          </w:p>
          <w:p w:rsidR="00684D88" w:rsidRPr="00060E42" w:rsidRDefault="00684D88" w:rsidP="00684D88">
            <w:pPr>
              <w:pStyle w:val="NormalWeb"/>
              <w:spacing w:before="0" w:beforeAutospacing="0" w:after="0" w:afterAutospacing="0"/>
              <w:rPr>
                <w:rFonts w:asciiTheme="minorHAnsi" w:hAnsiTheme="minorHAnsi"/>
                <w:sz w:val="28"/>
                <w:szCs w:val="28"/>
              </w:rPr>
            </w:pPr>
            <w:r w:rsidRPr="00060E42">
              <w:rPr>
                <w:rFonts w:asciiTheme="minorHAnsi" w:hAnsiTheme="minorHAnsi"/>
                <w:i/>
                <w:iCs/>
                <w:sz w:val="28"/>
                <w:szCs w:val="28"/>
              </w:rPr>
              <w:t>i</w:t>
            </w:r>
            <w:r w:rsidRPr="00060E42">
              <w:rPr>
                <w:rFonts w:asciiTheme="minorHAnsi" w:hAnsiTheme="minorHAnsi" w:cs="TimesNewRomanPSMT"/>
                <w:sz w:val="28"/>
                <w:szCs w:val="28"/>
              </w:rPr>
              <w:t xml:space="preserve">) Núcleo de Informática e Telecomunicações; </w:t>
            </w:r>
          </w:p>
          <w:p w:rsidR="00684D88" w:rsidRPr="00060E42" w:rsidRDefault="00684D88" w:rsidP="00684D88">
            <w:pPr>
              <w:rPr>
                <w:rFonts w:cs="TimesNewRomanPSMT"/>
                <w:sz w:val="28"/>
                <w:szCs w:val="28"/>
              </w:rPr>
            </w:pPr>
            <w:proofErr w:type="gramStart"/>
            <w:r w:rsidRPr="00060E42">
              <w:rPr>
                <w:i/>
                <w:iCs/>
                <w:sz w:val="28"/>
                <w:szCs w:val="28"/>
              </w:rPr>
              <w:t>ii</w:t>
            </w:r>
            <w:proofErr w:type="gramEnd"/>
            <w:r w:rsidRPr="00060E42">
              <w:rPr>
                <w:rFonts w:cs="TimesNewRomanPSMT"/>
                <w:sz w:val="28"/>
                <w:szCs w:val="28"/>
              </w:rPr>
              <w:t xml:space="preserve">) Núcleo de Manutenção e Segurança; </w:t>
            </w:r>
          </w:p>
          <w:p w:rsidR="00622064" w:rsidRPr="00060E42" w:rsidRDefault="00684D88" w:rsidP="00684D88">
            <w:pPr>
              <w:rPr>
                <w:rFonts w:cs="TimesNewRomanPSMT"/>
                <w:sz w:val="28"/>
                <w:szCs w:val="28"/>
              </w:rPr>
            </w:pPr>
            <w:r w:rsidRPr="00060E42">
              <w:rPr>
                <w:i/>
                <w:iCs/>
                <w:sz w:val="28"/>
                <w:szCs w:val="28"/>
              </w:rPr>
              <w:t>d</w:t>
            </w:r>
            <w:r w:rsidRPr="00060E42">
              <w:rPr>
                <w:rFonts w:cs="TimesNewRomanPSMT"/>
                <w:sz w:val="28"/>
                <w:szCs w:val="28"/>
              </w:rPr>
              <w:t>) Biblioteca e Informação.</w:t>
            </w:r>
          </w:p>
          <w:p w:rsidR="00684D88" w:rsidRPr="00060E42" w:rsidRDefault="00684D88" w:rsidP="00684D88">
            <w:pPr>
              <w:rPr>
                <w:rFonts w:cs="TimesNewRomanPSMT"/>
                <w:sz w:val="28"/>
                <w:szCs w:val="28"/>
              </w:rPr>
            </w:pPr>
          </w:p>
          <w:p w:rsidR="00684D88" w:rsidRPr="00060E42" w:rsidRDefault="00684D88" w:rsidP="00684D88">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2 — Existem ainda assessorias institucionais: </w:t>
            </w:r>
          </w:p>
          <w:p w:rsidR="00684D88" w:rsidRPr="00060E42" w:rsidRDefault="00684D88" w:rsidP="00684D88">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a</w:t>
            </w:r>
            <w:r w:rsidRPr="00060E42">
              <w:rPr>
                <w:rFonts w:asciiTheme="minorHAnsi" w:hAnsiTheme="minorHAnsi" w:cs="TimesNewRomanPSMT"/>
                <w:sz w:val="28"/>
                <w:szCs w:val="28"/>
              </w:rPr>
              <w:t>) Gabinete de Apoio aos Órgãos;</w:t>
            </w:r>
            <w:r w:rsidRPr="00060E42">
              <w:rPr>
                <w:rFonts w:asciiTheme="minorHAnsi" w:hAnsiTheme="minorHAnsi" w:cs="TimesNewRomanPSMT"/>
                <w:sz w:val="28"/>
                <w:szCs w:val="28"/>
              </w:rPr>
              <w:br/>
            </w:r>
            <w:r w:rsidRPr="00060E42">
              <w:rPr>
                <w:rFonts w:asciiTheme="minorHAnsi" w:hAnsiTheme="minorHAnsi"/>
                <w:i/>
                <w:iCs/>
                <w:sz w:val="28"/>
                <w:szCs w:val="28"/>
              </w:rPr>
              <w:t>b</w:t>
            </w:r>
            <w:r w:rsidRPr="00060E42">
              <w:rPr>
                <w:rFonts w:asciiTheme="minorHAnsi" w:hAnsiTheme="minorHAnsi" w:cs="TimesNewRomanPSMT"/>
                <w:sz w:val="28"/>
                <w:szCs w:val="28"/>
              </w:rPr>
              <w:t xml:space="preserve">) Gabinete de Higiene e Segurança no Trabalho; </w:t>
            </w:r>
          </w:p>
          <w:p w:rsidR="00684D88" w:rsidRPr="00060E42" w:rsidRDefault="00684D88" w:rsidP="00684D88">
            <w:pPr>
              <w:pStyle w:val="NormalWeb"/>
              <w:spacing w:before="0" w:beforeAutospacing="0" w:after="0" w:afterAutospacing="0"/>
              <w:rPr>
                <w:rFonts w:asciiTheme="minorHAnsi" w:hAnsiTheme="minorHAnsi" w:cs="TimesNewRomanPSMT"/>
                <w:sz w:val="28"/>
                <w:szCs w:val="28"/>
              </w:rPr>
            </w:pPr>
            <w:r w:rsidRPr="00060E42">
              <w:rPr>
                <w:rFonts w:asciiTheme="minorHAnsi" w:hAnsiTheme="minorHAnsi"/>
                <w:i/>
                <w:iCs/>
                <w:sz w:val="28"/>
                <w:szCs w:val="28"/>
              </w:rPr>
              <w:t>c</w:t>
            </w:r>
            <w:r w:rsidRPr="00060E42">
              <w:rPr>
                <w:rFonts w:asciiTheme="minorHAnsi" w:hAnsiTheme="minorHAnsi" w:cs="TimesNewRomanPSMT"/>
                <w:sz w:val="28"/>
                <w:szCs w:val="28"/>
              </w:rPr>
              <w:t xml:space="preserve">) Gabinete de Apoio à Avaliação e Acreditação; </w:t>
            </w:r>
          </w:p>
          <w:p w:rsidR="00684D88" w:rsidRPr="00060E42" w:rsidRDefault="00684D88" w:rsidP="00684D88">
            <w:pPr>
              <w:rPr>
                <w:rFonts w:cs="TimesNewRomanPSMT"/>
                <w:sz w:val="28"/>
                <w:szCs w:val="28"/>
              </w:rPr>
            </w:pPr>
            <w:r w:rsidRPr="00060E42">
              <w:rPr>
                <w:i/>
                <w:iCs/>
                <w:sz w:val="28"/>
                <w:szCs w:val="28"/>
              </w:rPr>
              <w:t>d</w:t>
            </w:r>
            <w:r w:rsidRPr="00060E42">
              <w:rPr>
                <w:rFonts w:cs="TimesNewRomanPSMT"/>
                <w:sz w:val="28"/>
                <w:szCs w:val="28"/>
              </w:rPr>
              <w:t>) Gabinete de Estudos Pré-Graduados;</w:t>
            </w:r>
          </w:p>
          <w:p w:rsidR="00684D88" w:rsidRPr="00060E42" w:rsidRDefault="00684D88" w:rsidP="00684D88">
            <w:pPr>
              <w:rPr>
                <w:rFonts w:cs="TimesNewRomanPSMT"/>
                <w:sz w:val="28"/>
                <w:szCs w:val="28"/>
              </w:rPr>
            </w:pPr>
            <w:r w:rsidRPr="00060E42">
              <w:rPr>
                <w:i/>
                <w:iCs/>
                <w:sz w:val="28"/>
                <w:szCs w:val="28"/>
              </w:rPr>
              <w:t>e</w:t>
            </w:r>
            <w:r w:rsidRPr="00060E42">
              <w:rPr>
                <w:rFonts w:cs="TimesNewRomanPSMT"/>
                <w:sz w:val="28"/>
                <w:szCs w:val="28"/>
              </w:rPr>
              <w:t>) Gabinete de Estudos Pós-Graduados;</w:t>
            </w:r>
          </w:p>
          <w:p w:rsidR="00684D88" w:rsidRPr="00060E42" w:rsidRDefault="00A36631" w:rsidP="00684D88">
            <w:pPr>
              <w:rPr>
                <w:rFonts w:cs="TimesNewRomanPSMT"/>
                <w:sz w:val="28"/>
                <w:szCs w:val="28"/>
              </w:rPr>
            </w:pPr>
            <w:r w:rsidRPr="00060E42">
              <w:rPr>
                <w:rFonts w:cs="TimesNewRomanPSMT"/>
                <w:i/>
                <w:sz w:val="28"/>
                <w:szCs w:val="28"/>
              </w:rPr>
              <w:t>f)</w:t>
            </w:r>
            <w:r w:rsidRPr="00060E42">
              <w:rPr>
                <w:rFonts w:cs="TimesNewRomanPSMT"/>
                <w:sz w:val="28"/>
                <w:szCs w:val="28"/>
              </w:rPr>
              <w:t xml:space="preserve"> </w:t>
            </w:r>
            <w:r w:rsidR="00684D88" w:rsidRPr="00060E42">
              <w:rPr>
                <w:rFonts w:cs="TimesNewRomanPSMT"/>
                <w:sz w:val="28"/>
                <w:szCs w:val="28"/>
              </w:rPr>
              <w:t>Gabinete de Estudos sem graduação?</w:t>
            </w:r>
            <w:r w:rsidR="00684D88" w:rsidRPr="00060E42">
              <w:rPr>
                <w:rFonts w:cs="TimesNewRomanPSMT"/>
                <w:sz w:val="28"/>
                <w:szCs w:val="28"/>
              </w:rPr>
              <w:br/>
            </w:r>
            <w:r w:rsidRPr="00060E42">
              <w:rPr>
                <w:i/>
                <w:iCs/>
                <w:sz w:val="28"/>
                <w:szCs w:val="28"/>
              </w:rPr>
              <w:t>g</w:t>
            </w:r>
            <w:r w:rsidR="00684D88" w:rsidRPr="00060E42">
              <w:rPr>
                <w:rFonts w:cs="TimesNewRomanPSMT"/>
                <w:sz w:val="28"/>
                <w:szCs w:val="28"/>
              </w:rPr>
              <w:t>) Gabinete de Comunicação e Imagem;</w:t>
            </w:r>
            <w:r w:rsidR="00684D88" w:rsidRPr="00060E42">
              <w:rPr>
                <w:rFonts w:cs="TimesNewRomanPSMT"/>
                <w:sz w:val="28"/>
                <w:szCs w:val="28"/>
              </w:rPr>
              <w:br/>
            </w:r>
            <w:r w:rsidRPr="00060E42">
              <w:rPr>
                <w:rFonts w:cs="TimesNewRomanPSMT"/>
                <w:i/>
                <w:sz w:val="28"/>
                <w:szCs w:val="28"/>
              </w:rPr>
              <w:t>h</w:t>
            </w:r>
            <w:r w:rsidR="00684D88" w:rsidRPr="00060E42">
              <w:rPr>
                <w:rFonts w:cs="TimesNewRomanPSMT"/>
                <w:i/>
                <w:sz w:val="28"/>
                <w:szCs w:val="28"/>
              </w:rPr>
              <w:t>)</w:t>
            </w:r>
            <w:r w:rsidR="00684D88" w:rsidRPr="00060E42">
              <w:rPr>
                <w:rFonts w:cs="TimesNewRomanPSMT"/>
                <w:sz w:val="28"/>
                <w:szCs w:val="28"/>
              </w:rPr>
              <w:t xml:space="preserve"> Gabinete de Relações Externas.</w:t>
            </w:r>
          </w:p>
        </w:tc>
        <w:tc>
          <w:tcPr>
            <w:tcW w:w="1670" w:type="dxa"/>
            <w:tcBorders>
              <w:right w:val="single" w:sz="4" w:space="0" w:color="auto"/>
            </w:tcBorders>
          </w:tcPr>
          <w:p w:rsidR="00622064" w:rsidRPr="00060E42" w:rsidRDefault="00622064" w:rsidP="00622064">
            <w:pPr>
              <w:rPr>
                <w:sz w:val="28"/>
                <w:szCs w:val="28"/>
              </w:rPr>
            </w:pPr>
          </w:p>
        </w:tc>
      </w:tr>
    </w:tbl>
    <w:p w:rsidR="00622064" w:rsidRPr="00060E42" w:rsidRDefault="00622064">
      <w:r w:rsidRPr="00060E42">
        <w:lastRenderedPageBreak/>
        <w:br w:type="page"/>
      </w:r>
    </w:p>
    <w:tbl>
      <w:tblPr>
        <w:tblStyle w:val="Tabelacomgrelha"/>
        <w:tblW w:w="20549" w:type="dxa"/>
        <w:tblLook w:val="04A0" w:firstRow="1" w:lastRow="0" w:firstColumn="1" w:lastColumn="0" w:noHBand="0" w:noVBand="1"/>
      </w:tblPr>
      <w:tblGrid>
        <w:gridCol w:w="7609"/>
        <w:gridCol w:w="11270"/>
        <w:gridCol w:w="1670"/>
      </w:tblGrid>
      <w:tr w:rsidR="00622064" w:rsidRPr="00060E42" w:rsidTr="00BA7B62">
        <w:tc>
          <w:tcPr>
            <w:tcW w:w="765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lastRenderedPageBreak/>
              <w:t>Estatutos actuais</w:t>
            </w:r>
          </w:p>
        </w:tc>
        <w:tc>
          <w:tcPr>
            <w:tcW w:w="11340" w:type="dxa"/>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Proposta de nova redação</w:t>
            </w:r>
          </w:p>
        </w:tc>
        <w:tc>
          <w:tcPr>
            <w:tcW w:w="1559" w:type="dxa"/>
            <w:tcBorders>
              <w:right w:val="single" w:sz="4" w:space="0" w:color="auto"/>
            </w:tcBorders>
            <w:shd w:val="clear" w:color="auto" w:fill="7030A0"/>
          </w:tcPr>
          <w:p w:rsidR="00622064" w:rsidRPr="00060E42" w:rsidRDefault="00622064" w:rsidP="008A00C0">
            <w:pPr>
              <w:rPr>
                <w:b/>
                <w:color w:val="FFFFFF" w:themeColor="background1"/>
                <w:sz w:val="28"/>
                <w:szCs w:val="28"/>
              </w:rPr>
            </w:pPr>
            <w:r w:rsidRPr="00060E42">
              <w:rPr>
                <w:b/>
                <w:color w:val="FFFFFF" w:themeColor="background1"/>
                <w:sz w:val="28"/>
                <w:szCs w:val="28"/>
              </w:rPr>
              <w:t>Justificações</w:t>
            </w:r>
          </w:p>
        </w:tc>
      </w:tr>
      <w:tr w:rsidR="00622064" w:rsidRPr="00622064" w:rsidTr="00BA7B62">
        <w:tc>
          <w:tcPr>
            <w:tcW w:w="7650" w:type="dxa"/>
            <w:shd w:val="clear" w:color="auto" w:fill="DEEAF6" w:themeFill="accent5" w:themeFillTint="33"/>
          </w:tcPr>
          <w:p w:rsidR="00622064" w:rsidRPr="00060E42"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TimesNewRomanPSMT"/>
                <w:sz w:val="28"/>
                <w:szCs w:val="28"/>
              </w:rPr>
              <w:t xml:space="preserve">ANEXO II </w:t>
            </w:r>
          </w:p>
          <w:p w:rsidR="00622064" w:rsidRPr="00622064" w:rsidRDefault="00622064" w:rsidP="00622064">
            <w:pPr>
              <w:pStyle w:val="NormalWeb"/>
              <w:spacing w:before="0" w:beforeAutospacing="0" w:after="0" w:afterAutospacing="0"/>
              <w:rPr>
                <w:rFonts w:asciiTheme="minorHAnsi" w:hAnsiTheme="minorHAnsi"/>
                <w:sz w:val="28"/>
                <w:szCs w:val="28"/>
              </w:rPr>
            </w:pPr>
            <w:r w:rsidRPr="00060E42">
              <w:rPr>
                <w:rFonts w:asciiTheme="minorHAnsi" w:hAnsiTheme="minorHAnsi" w:cs="Arial"/>
                <w:b/>
                <w:bCs/>
                <w:sz w:val="28"/>
                <w:szCs w:val="28"/>
              </w:rPr>
              <w:t>Regulamento Eleitoral</w:t>
            </w:r>
            <w:r w:rsidRPr="00622064">
              <w:rPr>
                <w:rFonts w:asciiTheme="minorHAnsi" w:hAnsiTheme="minorHAnsi" w:cs="Arial"/>
                <w:b/>
                <w:bCs/>
                <w:sz w:val="28"/>
                <w:szCs w:val="28"/>
              </w:rPr>
              <w:t xml:space="preserve"> </w:t>
            </w:r>
          </w:p>
        </w:tc>
        <w:tc>
          <w:tcPr>
            <w:tcW w:w="11340" w:type="dxa"/>
            <w:shd w:val="clear" w:color="auto" w:fill="DEEAF6" w:themeFill="accent5" w:themeFillTint="33"/>
          </w:tcPr>
          <w:p w:rsidR="00622064" w:rsidRPr="00622064" w:rsidRDefault="00622064" w:rsidP="00622064">
            <w:pPr>
              <w:rPr>
                <w:sz w:val="28"/>
                <w:szCs w:val="28"/>
              </w:rPr>
            </w:pPr>
          </w:p>
        </w:tc>
        <w:tc>
          <w:tcPr>
            <w:tcW w:w="1559" w:type="dxa"/>
            <w:tcBorders>
              <w:right w:val="single" w:sz="4" w:space="0" w:color="auto"/>
            </w:tcBorders>
            <w:shd w:val="clear" w:color="auto" w:fill="DEEAF6" w:themeFill="accent5" w:themeFillTint="33"/>
          </w:tcPr>
          <w:p w:rsidR="00622064" w:rsidRPr="00622064" w:rsidRDefault="00622064" w:rsidP="00622064">
            <w:pPr>
              <w:rPr>
                <w:sz w:val="28"/>
                <w:szCs w:val="28"/>
              </w:rPr>
            </w:pPr>
          </w:p>
        </w:tc>
      </w:tr>
      <w:tr w:rsidR="00622064" w:rsidRPr="00622064" w:rsidTr="00BA7B62">
        <w:tc>
          <w:tcPr>
            <w:tcW w:w="7650" w:type="dxa"/>
          </w:tcPr>
          <w:p w:rsidR="00622064" w:rsidRPr="00622064" w:rsidRDefault="00622064" w:rsidP="00622064">
            <w:pPr>
              <w:pStyle w:val="NormalWeb"/>
              <w:spacing w:before="0" w:beforeAutospacing="0" w:after="0" w:afterAutospacing="0"/>
              <w:rPr>
                <w:rFonts w:asciiTheme="minorHAnsi" w:hAnsiTheme="minorHAnsi" w:cs="TimesNewRomanPSMT"/>
                <w:sz w:val="28"/>
                <w:szCs w:val="28"/>
              </w:rPr>
            </w:pPr>
          </w:p>
        </w:tc>
        <w:tc>
          <w:tcPr>
            <w:tcW w:w="11340" w:type="dxa"/>
          </w:tcPr>
          <w:p w:rsidR="00622064" w:rsidRPr="00622064" w:rsidRDefault="00622064" w:rsidP="00622064">
            <w:pPr>
              <w:rPr>
                <w:sz w:val="28"/>
                <w:szCs w:val="28"/>
              </w:rPr>
            </w:pPr>
          </w:p>
        </w:tc>
        <w:tc>
          <w:tcPr>
            <w:tcW w:w="1559" w:type="dxa"/>
            <w:tcBorders>
              <w:right w:val="single" w:sz="4" w:space="0" w:color="auto"/>
            </w:tcBorders>
          </w:tcPr>
          <w:p w:rsidR="00622064" w:rsidRPr="00622064" w:rsidRDefault="00622064" w:rsidP="00622064">
            <w:pPr>
              <w:rPr>
                <w:sz w:val="28"/>
                <w:szCs w:val="28"/>
              </w:rPr>
            </w:pPr>
          </w:p>
        </w:tc>
      </w:tr>
      <w:tr w:rsidR="00622064" w:rsidRPr="00622064" w:rsidTr="00BA7B62">
        <w:tc>
          <w:tcPr>
            <w:tcW w:w="7650" w:type="dxa"/>
          </w:tcPr>
          <w:p w:rsidR="00622064" w:rsidRPr="00622064" w:rsidRDefault="00622064" w:rsidP="00622064">
            <w:pPr>
              <w:pStyle w:val="NormalWeb"/>
              <w:spacing w:before="0" w:beforeAutospacing="0" w:after="0" w:afterAutospacing="0"/>
              <w:rPr>
                <w:rFonts w:asciiTheme="minorHAnsi" w:hAnsiTheme="minorHAnsi" w:cs="TimesNewRomanPSMT"/>
                <w:sz w:val="28"/>
                <w:szCs w:val="28"/>
              </w:rPr>
            </w:pPr>
          </w:p>
        </w:tc>
        <w:tc>
          <w:tcPr>
            <w:tcW w:w="11340" w:type="dxa"/>
          </w:tcPr>
          <w:p w:rsidR="00622064" w:rsidRPr="00622064" w:rsidRDefault="00622064" w:rsidP="00622064">
            <w:pPr>
              <w:rPr>
                <w:sz w:val="28"/>
                <w:szCs w:val="28"/>
              </w:rPr>
            </w:pPr>
          </w:p>
        </w:tc>
        <w:tc>
          <w:tcPr>
            <w:tcW w:w="1559" w:type="dxa"/>
            <w:tcBorders>
              <w:right w:val="single" w:sz="4" w:space="0" w:color="auto"/>
            </w:tcBorders>
          </w:tcPr>
          <w:p w:rsidR="00622064" w:rsidRPr="00622064" w:rsidRDefault="00622064" w:rsidP="00622064">
            <w:pPr>
              <w:rPr>
                <w:sz w:val="28"/>
                <w:szCs w:val="28"/>
              </w:rPr>
            </w:pPr>
          </w:p>
        </w:tc>
      </w:tr>
      <w:tr w:rsidR="00622064" w:rsidRPr="00622064" w:rsidTr="00BA7B62">
        <w:tc>
          <w:tcPr>
            <w:tcW w:w="7650" w:type="dxa"/>
          </w:tcPr>
          <w:p w:rsidR="00622064" w:rsidRPr="00622064" w:rsidRDefault="00622064" w:rsidP="00622064">
            <w:pPr>
              <w:pStyle w:val="NormalWeb"/>
              <w:spacing w:before="0" w:beforeAutospacing="0" w:after="0" w:afterAutospacing="0"/>
              <w:rPr>
                <w:rFonts w:asciiTheme="minorHAnsi" w:hAnsiTheme="minorHAnsi" w:cs="TimesNewRomanPSMT"/>
                <w:sz w:val="28"/>
                <w:szCs w:val="28"/>
              </w:rPr>
            </w:pPr>
          </w:p>
        </w:tc>
        <w:tc>
          <w:tcPr>
            <w:tcW w:w="11340" w:type="dxa"/>
          </w:tcPr>
          <w:p w:rsidR="00622064" w:rsidRPr="00622064" w:rsidRDefault="00622064" w:rsidP="00622064">
            <w:pPr>
              <w:rPr>
                <w:sz w:val="28"/>
                <w:szCs w:val="28"/>
              </w:rPr>
            </w:pPr>
          </w:p>
        </w:tc>
        <w:tc>
          <w:tcPr>
            <w:tcW w:w="1559" w:type="dxa"/>
            <w:tcBorders>
              <w:right w:val="single" w:sz="4" w:space="0" w:color="auto"/>
            </w:tcBorders>
          </w:tcPr>
          <w:p w:rsidR="00622064" w:rsidRPr="00622064" w:rsidRDefault="00622064" w:rsidP="00622064">
            <w:pPr>
              <w:rPr>
                <w:sz w:val="28"/>
                <w:szCs w:val="28"/>
              </w:rPr>
            </w:pPr>
          </w:p>
        </w:tc>
      </w:tr>
      <w:tr w:rsidR="00622064" w:rsidRPr="00622064" w:rsidTr="00BA7B62">
        <w:tc>
          <w:tcPr>
            <w:tcW w:w="7650" w:type="dxa"/>
          </w:tcPr>
          <w:p w:rsidR="00622064" w:rsidRPr="00622064" w:rsidRDefault="00622064" w:rsidP="00622064">
            <w:pPr>
              <w:pStyle w:val="NormalWeb"/>
              <w:spacing w:before="0" w:beforeAutospacing="0" w:after="0" w:afterAutospacing="0"/>
              <w:rPr>
                <w:rFonts w:asciiTheme="minorHAnsi" w:hAnsiTheme="minorHAnsi" w:cs="TimesNewRomanPSMT"/>
                <w:sz w:val="28"/>
                <w:szCs w:val="28"/>
              </w:rPr>
            </w:pPr>
          </w:p>
        </w:tc>
        <w:tc>
          <w:tcPr>
            <w:tcW w:w="11340" w:type="dxa"/>
          </w:tcPr>
          <w:p w:rsidR="00622064" w:rsidRPr="00622064" w:rsidRDefault="00622064" w:rsidP="00622064">
            <w:pPr>
              <w:rPr>
                <w:sz w:val="28"/>
                <w:szCs w:val="28"/>
              </w:rPr>
            </w:pPr>
          </w:p>
        </w:tc>
        <w:tc>
          <w:tcPr>
            <w:tcW w:w="1559" w:type="dxa"/>
            <w:tcBorders>
              <w:right w:val="single" w:sz="4" w:space="0" w:color="auto"/>
            </w:tcBorders>
          </w:tcPr>
          <w:p w:rsidR="00622064" w:rsidRPr="00622064" w:rsidRDefault="00622064" w:rsidP="00622064">
            <w:pPr>
              <w:rPr>
                <w:sz w:val="28"/>
                <w:szCs w:val="28"/>
              </w:rPr>
            </w:pPr>
          </w:p>
        </w:tc>
      </w:tr>
      <w:tr w:rsidR="00622064" w:rsidRPr="00622064" w:rsidTr="00BA7B62">
        <w:tc>
          <w:tcPr>
            <w:tcW w:w="7650" w:type="dxa"/>
          </w:tcPr>
          <w:p w:rsidR="00622064" w:rsidRPr="00622064" w:rsidRDefault="00622064" w:rsidP="00622064">
            <w:pPr>
              <w:pStyle w:val="NormalWeb"/>
              <w:spacing w:before="0" w:beforeAutospacing="0" w:after="0" w:afterAutospacing="0"/>
              <w:rPr>
                <w:rFonts w:asciiTheme="minorHAnsi" w:hAnsiTheme="minorHAnsi" w:cs="TimesNewRomanPSMT"/>
                <w:sz w:val="28"/>
                <w:szCs w:val="28"/>
              </w:rPr>
            </w:pPr>
          </w:p>
        </w:tc>
        <w:tc>
          <w:tcPr>
            <w:tcW w:w="11340" w:type="dxa"/>
          </w:tcPr>
          <w:p w:rsidR="00622064" w:rsidRPr="00622064" w:rsidRDefault="00622064" w:rsidP="00622064">
            <w:pPr>
              <w:rPr>
                <w:sz w:val="28"/>
                <w:szCs w:val="28"/>
              </w:rPr>
            </w:pPr>
          </w:p>
        </w:tc>
        <w:tc>
          <w:tcPr>
            <w:tcW w:w="1559" w:type="dxa"/>
            <w:tcBorders>
              <w:right w:val="single" w:sz="4" w:space="0" w:color="auto"/>
            </w:tcBorders>
          </w:tcPr>
          <w:p w:rsidR="00622064" w:rsidRPr="00622064" w:rsidRDefault="00622064" w:rsidP="00622064">
            <w:pPr>
              <w:rPr>
                <w:sz w:val="28"/>
                <w:szCs w:val="28"/>
              </w:rPr>
            </w:pPr>
          </w:p>
        </w:tc>
      </w:tr>
    </w:tbl>
    <w:p w:rsidR="00EF3C9D" w:rsidRPr="00622064" w:rsidRDefault="00EF3C9D" w:rsidP="00622064">
      <w:pPr>
        <w:rPr>
          <w:sz w:val="28"/>
          <w:szCs w:val="28"/>
        </w:rPr>
      </w:pPr>
    </w:p>
    <w:p w:rsidR="00EF3C9D" w:rsidRPr="00622064" w:rsidRDefault="00EF3C9D" w:rsidP="00622064">
      <w:pPr>
        <w:rPr>
          <w:sz w:val="28"/>
          <w:szCs w:val="28"/>
        </w:rPr>
      </w:pPr>
    </w:p>
    <w:p w:rsidR="00EF3C9D" w:rsidRPr="00622064" w:rsidRDefault="00EF3C9D" w:rsidP="00622064">
      <w:pPr>
        <w:rPr>
          <w:sz w:val="28"/>
          <w:szCs w:val="28"/>
        </w:rPr>
      </w:pPr>
    </w:p>
    <w:sectPr w:rsidR="00EF3C9D" w:rsidRPr="00622064" w:rsidSect="008D6402">
      <w:headerReference w:type="even" r:id="rId8"/>
      <w:headerReference w:type="default" r:id="rId9"/>
      <w:footerReference w:type="even" r:id="rId10"/>
      <w:footerReference w:type="default" r:id="rId11"/>
      <w:headerReference w:type="first" r:id="rId12"/>
      <w:footerReference w:type="first" r:id="rId13"/>
      <w:pgSz w:w="23800" w:h="16820" w:orient="landscape"/>
      <w:pgMar w:top="931" w:right="1417" w:bottom="7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04" w:rsidRDefault="004F3C04" w:rsidP="00622064">
      <w:r>
        <w:separator/>
      </w:r>
    </w:p>
  </w:endnote>
  <w:endnote w:type="continuationSeparator" w:id="0">
    <w:p w:rsidR="004F3C04" w:rsidRDefault="004F3C04" w:rsidP="006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76" w:rsidRDefault="00AF02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461961936"/>
      <w:docPartObj>
        <w:docPartGallery w:val="Page Numbers (Bottom of Page)"/>
        <w:docPartUnique/>
      </w:docPartObj>
    </w:sdtPr>
    <w:sdtContent>
      <w:p w:rsidR="008B6867" w:rsidRDefault="008B6867">
        <w:pPr>
          <w:pStyle w:val="Rodap"/>
          <w:jc w:val="right"/>
        </w:pPr>
        <w:r>
          <w:fldChar w:fldCharType="begin"/>
        </w:r>
        <w:r>
          <w:instrText>PAGE   \* MERGEFORMAT</w:instrText>
        </w:r>
        <w:r>
          <w:fldChar w:fldCharType="separate"/>
        </w:r>
        <w:r w:rsidR="00AF0276">
          <w:rPr>
            <w:noProof/>
          </w:rPr>
          <w:t>1</w:t>
        </w:r>
        <w:r>
          <w:fldChar w:fldCharType="end"/>
        </w:r>
      </w:p>
    </w:sdtContent>
  </w:sdt>
  <w:bookmarkEnd w:id="0"/>
  <w:p w:rsidR="008B6867" w:rsidRDefault="008B686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76" w:rsidRDefault="00AF02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04" w:rsidRDefault="004F3C04" w:rsidP="00622064">
      <w:r>
        <w:separator/>
      </w:r>
    </w:p>
  </w:footnote>
  <w:footnote w:type="continuationSeparator" w:id="0">
    <w:p w:rsidR="004F3C04" w:rsidRDefault="004F3C04" w:rsidP="0062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60139841"/>
      <w:docPartObj>
        <w:docPartGallery w:val="Page Numbers (Top of Page)"/>
        <w:docPartUnique/>
      </w:docPartObj>
    </w:sdtPr>
    <w:sdtEndPr>
      <w:rPr>
        <w:rStyle w:val="Nmerodepgina"/>
      </w:rPr>
    </w:sdtEndPr>
    <w:sdtContent>
      <w:p w:rsidR="009519B4" w:rsidRDefault="009519B4" w:rsidP="008A00C0">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519B4" w:rsidRDefault="009519B4" w:rsidP="0062206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4" w:rsidRDefault="009519B4" w:rsidP="008A00C0">
    <w:pPr>
      <w:pStyle w:val="Cabealho"/>
      <w:framePr w:wrap="none" w:vAnchor="text" w:hAnchor="margin" w:xAlign="right" w:y="1"/>
      <w:rPr>
        <w:rStyle w:val="Nmerodepgina"/>
      </w:rPr>
    </w:pPr>
  </w:p>
  <w:p w:rsidR="009519B4" w:rsidRDefault="008B6867" w:rsidP="008B6867">
    <w:pPr>
      <w:pStyle w:val="Cabealho"/>
      <w:ind w:right="360"/>
      <w:jc w:val="right"/>
    </w:pPr>
    <w:r>
      <w:t xml:space="preserve">Anexo </w:t>
    </w:r>
    <w:r w:rsidR="00AF0276">
      <w:t>3</w:t>
    </w:r>
    <w:r>
      <w:t xml:space="preserve"> – Acta nº2</w:t>
    </w:r>
  </w:p>
  <w:p w:rsidR="008B6867" w:rsidRDefault="008B6867" w:rsidP="00622064">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76" w:rsidRDefault="00AF02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DA3"/>
    <w:multiLevelType w:val="hybridMultilevel"/>
    <w:tmpl w:val="B246BED0"/>
    <w:lvl w:ilvl="0" w:tplc="D098D1F8">
      <w:start w:val="1"/>
      <w:numFmt w:val="lowerLetter"/>
      <w:lvlText w:val="%1)"/>
      <w:lvlJc w:val="left"/>
      <w:pPr>
        <w:ind w:left="720" w:hanging="360"/>
      </w:pPr>
      <w:rPr>
        <w:rFonts w:ascii="TimesNewRomanPS" w:hAnsi="TimesNewRomanPS" w:cs="Times New Roman"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6044F49"/>
    <w:multiLevelType w:val="hybridMultilevel"/>
    <w:tmpl w:val="95D491B2"/>
    <w:lvl w:ilvl="0" w:tplc="E034E21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D0B58C6"/>
    <w:multiLevelType w:val="hybridMultilevel"/>
    <w:tmpl w:val="575CBA22"/>
    <w:lvl w:ilvl="0" w:tplc="55E46F7E">
      <w:start w:val="1"/>
      <w:numFmt w:val="decimal"/>
      <w:lvlText w:val="%1"/>
      <w:lvlJc w:val="left"/>
      <w:pPr>
        <w:ind w:left="720" w:hanging="360"/>
      </w:pPr>
      <w:rPr>
        <w:rFonts w:asciiTheme="minorHAnsi" w:eastAsia="Times New Roman" w:hAnsiTheme="minorHAnsi" w:cs="TimesNewRomanPSM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9D"/>
    <w:rsid w:val="00060E42"/>
    <w:rsid w:val="00076BA9"/>
    <w:rsid w:val="000A2C6E"/>
    <w:rsid w:val="000D1113"/>
    <w:rsid w:val="000E7AF2"/>
    <w:rsid w:val="000F3CFB"/>
    <w:rsid w:val="00116FE1"/>
    <w:rsid w:val="00125895"/>
    <w:rsid w:val="001866A4"/>
    <w:rsid w:val="002756D6"/>
    <w:rsid w:val="00286925"/>
    <w:rsid w:val="002B1205"/>
    <w:rsid w:val="002D4134"/>
    <w:rsid w:val="003270E5"/>
    <w:rsid w:val="00332A0A"/>
    <w:rsid w:val="00332E92"/>
    <w:rsid w:val="00382A39"/>
    <w:rsid w:val="00405000"/>
    <w:rsid w:val="004071A4"/>
    <w:rsid w:val="00410FCC"/>
    <w:rsid w:val="004F3C04"/>
    <w:rsid w:val="004F7916"/>
    <w:rsid w:val="005D0D29"/>
    <w:rsid w:val="00622064"/>
    <w:rsid w:val="00684D88"/>
    <w:rsid w:val="006962B3"/>
    <w:rsid w:val="006C54A6"/>
    <w:rsid w:val="007326BB"/>
    <w:rsid w:val="007E48E6"/>
    <w:rsid w:val="007E7CDF"/>
    <w:rsid w:val="008A00C0"/>
    <w:rsid w:val="008B6867"/>
    <w:rsid w:val="008D06FC"/>
    <w:rsid w:val="008D41D4"/>
    <w:rsid w:val="008D6402"/>
    <w:rsid w:val="009519B4"/>
    <w:rsid w:val="00957412"/>
    <w:rsid w:val="00A36631"/>
    <w:rsid w:val="00AA5A01"/>
    <w:rsid w:val="00AF0276"/>
    <w:rsid w:val="00AF2DD5"/>
    <w:rsid w:val="00BA7B62"/>
    <w:rsid w:val="00BC49C6"/>
    <w:rsid w:val="00C867FC"/>
    <w:rsid w:val="00CD2795"/>
    <w:rsid w:val="00D21457"/>
    <w:rsid w:val="00D52821"/>
    <w:rsid w:val="00D96160"/>
    <w:rsid w:val="00E07119"/>
    <w:rsid w:val="00E34474"/>
    <w:rsid w:val="00E43413"/>
    <w:rsid w:val="00E4416B"/>
    <w:rsid w:val="00EE014F"/>
    <w:rsid w:val="00EF3C9D"/>
    <w:rsid w:val="00F13912"/>
    <w:rsid w:val="00F44ABC"/>
    <w:rsid w:val="00F825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F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elanormal"/>
    <w:uiPriority w:val="49"/>
    <w:rsid w:val="00EF3C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EF3C9D"/>
    <w:pPr>
      <w:spacing w:before="100" w:beforeAutospacing="1" w:after="100" w:afterAutospacing="1"/>
    </w:pPr>
    <w:rPr>
      <w:rFonts w:ascii="Times New Roman" w:eastAsia="Times New Roman" w:hAnsi="Times New Roman" w:cs="Times New Roman"/>
      <w:lang w:eastAsia="pt-PT"/>
    </w:rPr>
  </w:style>
  <w:style w:type="paragraph" w:styleId="Cabealho">
    <w:name w:val="header"/>
    <w:basedOn w:val="Normal"/>
    <w:link w:val="CabealhoCarcter"/>
    <w:uiPriority w:val="99"/>
    <w:unhideWhenUsed/>
    <w:rsid w:val="00622064"/>
    <w:pPr>
      <w:tabs>
        <w:tab w:val="center" w:pos="4252"/>
        <w:tab w:val="right" w:pos="8504"/>
      </w:tabs>
    </w:pPr>
  </w:style>
  <w:style w:type="character" w:customStyle="1" w:styleId="CabealhoCarcter">
    <w:name w:val="Cabeçalho Carácter"/>
    <w:basedOn w:val="Tipodeletrapredefinidodopargrafo"/>
    <w:link w:val="Cabealho"/>
    <w:uiPriority w:val="99"/>
    <w:rsid w:val="00622064"/>
    <w:rPr>
      <w:rFonts w:eastAsiaTheme="minorEastAsia"/>
    </w:rPr>
  </w:style>
  <w:style w:type="character" w:styleId="Nmerodepgina">
    <w:name w:val="page number"/>
    <w:basedOn w:val="Tipodeletrapredefinidodopargrafo"/>
    <w:uiPriority w:val="99"/>
    <w:semiHidden/>
    <w:unhideWhenUsed/>
    <w:rsid w:val="00622064"/>
  </w:style>
  <w:style w:type="paragraph" w:styleId="PargrafodaLista">
    <w:name w:val="List Paragraph"/>
    <w:basedOn w:val="Normal"/>
    <w:uiPriority w:val="34"/>
    <w:qFormat/>
    <w:rsid w:val="00332A0A"/>
    <w:pPr>
      <w:ind w:left="720"/>
      <w:contextualSpacing/>
    </w:pPr>
  </w:style>
  <w:style w:type="paragraph" w:styleId="Textodebalo">
    <w:name w:val="Balloon Text"/>
    <w:basedOn w:val="Normal"/>
    <w:link w:val="TextodebaloCarcter"/>
    <w:uiPriority w:val="99"/>
    <w:semiHidden/>
    <w:unhideWhenUsed/>
    <w:rsid w:val="00405000"/>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405000"/>
    <w:rPr>
      <w:rFonts w:ascii="Times New Roman" w:eastAsiaTheme="minorEastAsia" w:hAnsi="Times New Roman" w:cs="Times New Roman"/>
      <w:sz w:val="18"/>
      <w:szCs w:val="18"/>
    </w:rPr>
  </w:style>
  <w:style w:type="paragraph" w:styleId="Rodap">
    <w:name w:val="footer"/>
    <w:basedOn w:val="Normal"/>
    <w:link w:val="RodapCarcter"/>
    <w:uiPriority w:val="99"/>
    <w:unhideWhenUsed/>
    <w:rsid w:val="008B6867"/>
    <w:pPr>
      <w:tabs>
        <w:tab w:val="center" w:pos="4252"/>
        <w:tab w:val="right" w:pos="8504"/>
      </w:tabs>
    </w:pPr>
  </w:style>
  <w:style w:type="character" w:customStyle="1" w:styleId="RodapCarcter">
    <w:name w:val="Rodapé Carácter"/>
    <w:basedOn w:val="Tipodeletrapredefinidodopargrafo"/>
    <w:link w:val="Rodap"/>
    <w:uiPriority w:val="99"/>
    <w:rsid w:val="008B686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F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elanormal"/>
    <w:uiPriority w:val="49"/>
    <w:rsid w:val="00EF3C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EF3C9D"/>
    <w:pPr>
      <w:spacing w:before="100" w:beforeAutospacing="1" w:after="100" w:afterAutospacing="1"/>
    </w:pPr>
    <w:rPr>
      <w:rFonts w:ascii="Times New Roman" w:eastAsia="Times New Roman" w:hAnsi="Times New Roman" w:cs="Times New Roman"/>
      <w:lang w:eastAsia="pt-PT"/>
    </w:rPr>
  </w:style>
  <w:style w:type="paragraph" w:styleId="Cabealho">
    <w:name w:val="header"/>
    <w:basedOn w:val="Normal"/>
    <w:link w:val="CabealhoCarcter"/>
    <w:uiPriority w:val="99"/>
    <w:unhideWhenUsed/>
    <w:rsid w:val="00622064"/>
    <w:pPr>
      <w:tabs>
        <w:tab w:val="center" w:pos="4252"/>
        <w:tab w:val="right" w:pos="8504"/>
      </w:tabs>
    </w:pPr>
  </w:style>
  <w:style w:type="character" w:customStyle="1" w:styleId="CabealhoCarcter">
    <w:name w:val="Cabeçalho Carácter"/>
    <w:basedOn w:val="Tipodeletrapredefinidodopargrafo"/>
    <w:link w:val="Cabealho"/>
    <w:uiPriority w:val="99"/>
    <w:rsid w:val="00622064"/>
    <w:rPr>
      <w:rFonts w:eastAsiaTheme="minorEastAsia"/>
    </w:rPr>
  </w:style>
  <w:style w:type="character" w:styleId="Nmerodepgina">
    <w:name w:val="page number"/>
    <w:basedOn w:val="Tipodeletrapredefinidodopargrafo"/>
    <w:uiPriority w:val="99"/>
    <w:semiHidden/>
    <w:unhideWhenUsed/>
    <w:rsid w:val="00622064"/>
  </w:style>
  <w:style w:type="paragraph" w:styleId="PargrafodaLista">
    <w:name w:val="List Paragraph"/>
    <w:basedOn w:val="Normal"/>
    <w:uiPriority w:val="34"/>
    <w:qFormat/>
    <w:rsid w:val="00332A0A"/>
    <w:pPr>
      <w:ind w:left="720"/>
      <w:contextualSpacing/>
    </w:pPr>
  </w:style>
  <w:style w:type="paragraph" w:styleId="Textodebalo">
    <w:name w:val="Balloon Text"/>
    <w:basedOn w:val="Normal"/>
    <w:link w:val="TextodebaloCarcter"/>
    <w:uiPriority w:val="99"/>
    <w:semiHidden/>
    <w:unhideWhenUsed/>
    <w:rsid w:val="00405000"/>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405000"/>
    <w:rPr>
      <w:rFonts w:ascii="Times New Roman" w:eastAsiaTheme="minorEastAsia" w:hAnsi="Times New Roman" w:cs="Times New Roman"/>
      <w:sz w:val="18"/>
      <w:szCs w:val="18"/>
    </w:rPr>
  </w:style>
  <w:style w:type="paragraph" w:styleId="Rodap">
    <w:name w:val="footer"/>
    <w:basedOn w:val="Normal"/>
    <w:link w:val="RodapCarcter"/>
    <w:uiPriority w:val="99"/>
    <w:unhideWhenUsed/>
    <w:rsid w:val="008B6867"/>
    <w:pPr>
      <w:tabs>
        <w:tab w:val="center" w:pos="4252"/>
        <w:tab w:val="right" w:pos="8504"/>
      </w:tabs>
    </w:pPr>
  </w:style>
  <w:style w:type="character" w:customStyle="1" w:styleId="RodapCarcter">
    <w:name w:val="Rodapé Carácter"/>
    <w:basedOn w:val="Tipodeletrapredefinidodopargrafo"/>
    <w:link w:val="Rodap"/>
    <w:uiPriority w:val="99"/>
    <w:rsid w:val="008B68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85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30">
          <w:marLeft w:val="0"/>
          <w:marRight w:val="0"/>
          <w:marTop w:val="0"/>
          <w:marBottom w:val="0"/>
          <w:divBdr>
            <w:top w:val="none" w:sz="0" w:space="0" w:color="auto"/>
            <w:left w:val="none" w:sz="0" w:space="0" w:color="auto"/>
            <w:bottom w:val="none" w:sz="0" w:space="0" w:color="auto"/>
            <w:right w:val="none" w:sz="0" w:space="0" w:color="auto"/>
          </w:divBdr>
          <w:divsChild>
            <w:div w:id="33506379">
              <w:marLeft w:val="0"/>
              <w:marRight w:val="0"/>
              <w:marTop w:val="0"/>
              <w:marBottom w:val="0"/>
              <w:divBdr>
                <w:top w:val="none" w:sz="0" w:space="0" w:color="auto"/>
                <w:left w:val="none" w:sz="0" w:space="0" w:color="auto"/>
                <w:bottom w:val="none" w:sz="0" w:space="0" w:color="auto"/>
                <w:right w:val="none" w:sz="0" w:space="0" w:color="auto"/>
              </w:divBdr>
              <w:divsChild>
                <w:div w:id="1917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6886">
      <w:bodyDiv w:val="1"/>
      <w:marLeft w:val="0"/>
      <w:marRight w:val="0"/>
      <w:marTop w:val="0"/>
      <w:marBottom w:val="0"/>
      <w:divBdr>
        <w:top w:val="none" w:sz="0" w:space="0" w:color="auto"/>
        <w:left w:val="none" w:sz="0" w:space="0" w:color="auto"/>
        <w:bottom w:val="none" w:sz="0" w:space="0" w:color="auto"/>
        <w:right w:val="none" w:sz="0" w:space="0" w:color="auto"/>
      </w:divBdr>
      <w:divsChild>
        <w:div w:id="850681305">
          <w:marLeft w:val="0"/>
          <w:marRight w:val="0"/>
          <w:marTop w:val="0"/>
          <w:marBottom w:val="0"/>
          <w:divBdr>
            <w:top w:val="none" w:sz="0" w:space="0" w:color="auto"/>
            <w:left w:val="none" w:sz="0" w:space="0" w:color="auto"/>
            <w:bottom w:val="none" w:sz="0" w:space="0" w:color="auto"/>
            <w:right w:val="none" w:sz="0" w:space="0" w:color="auto"/>
          </w:divBdr>
          <w:divsChild>
            <w:div w:id="749890318">
              <w:marLeft w:val="0"/>
              <w:marRight w:val="0"/>
              <w:marTop w:val="0"/>
              <w:marBottom w:val="0"/>
              <w:divBdr>
                <w:top w:val="none" w:sz="0" w:space="0" w:color="auto"/>
                <w:left w:val="none" w:sz="0" w:space="0" w:color="auto"/>
                <w:bottom w:val="none" w:sz="0" w:space="0" w:color="auto"/>
                <w:right w:val="none" w:sz="0" w:space="0" w:color="auto"/>
              </w:divBdr>
              <w:divsChild>
                <w:div w:id="1774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7834">
      <w:bodyDiv w:val="1"/>
      <w:marLeft w:val="0"/>
      <w:marRight w:val="0"/>
      <w:marTop w:val="0"/>
      <w:marBottom w:val="0"/>
      <w:divBdr>
        <w:top w:val="none" w:sz="0" w:space="0" w:color="auto"/>
        <w:left w:val="none" w:sz="0" w:space="0" w:color="auto"/>
        <w:bottom w:val="none" w:sz="0" w:space="0" w:color="auto"/>
        <w:right w:val="none" w:sz="0" w:space="0" w:color="auto"/>
      </w:divBdr>
      <w:divsChild>
        <w:div w:id="1461994968">
          <w:marLeft w:val="0"/>
          <w:marRight w:val="0"/>
          <w:marTop w:val="0"/>
          <w:marBottom w:val="0"/>
          <w:divBdr>
            <w:top w:val="none" w:sz="0" w:space="0" w:color="auto"/>
            <w:left w:val="none" w:sz="0" w:space="0" w:color="auto"/>
            <w:bottom w:val="none" w:sz="0" w:space="0" w:color="auto"/>
            <w:right w:val="none" w:sz="0" w:space="0" w:color="auto"/>
          </w:divBdr>
          <w:divsChild>
            <w:div w:id="116727893">
              <w:marLeft w:val="0"/>
              <w:marRight w:val="0"/>
              <w:marTop w:val="0"/>
              <w:marBottom w:val="0"/>
              <w:divBdr>
                <w:top w:val="none" w:sz="0" w:space="0" w:color="auto"/>
                <w:left w:val="none" w:sz="0" w:space="0" w:color="auto"/>
                <w:bottom w:val="none" w:sz="0" w:space="0" w:color="auto"/>
                <w:right w:val="none" w:sz="0" w:space="0" w:color="auto"/>
              </w:divBdr>
              <w:divsChild>
                <w:div w:id="523786650">
                  <w:marLeft w:val="0"/>
                  <w:marRight w:val="0"/>
                  <w:marTop w:val="0"/>
                  <w:marBottom w:val="0"/>
                  <w:divBdr>
                    <w:top w:val="none" w:sz="0" w:space="0" w:color="auto"/>
                    <w:left w:val="none" w:sz="0" w:space="0" w:color="auto"/>
                    <w:bottom w:val="none" w:sz="0" w:space="0" w:color="auto"/>
                    <w:right w:val="none" w:sz="0" w:space="0" w:color="auto"/>
                  </w:divBdr>
                </w:div>
              </w:divsChild>
            </w:div>
            <w:div w:id="1486974409">
              <w:marLeft w:val="0"/>
              <w:marRight w:val="0"/>
              <w:marTop w:val="0"/>
              <w:marBottom w:val="0"/>
              <w:divBdr>
                <w:top w:val="none" w:sz="0" w:space="0" w:color="auto"/>
                <w:left w:val="none" w:sz="0" w:space="0" w:color="auto"/>
                <w:bottom w:val="none" w:sz="0" w:space="0" w:color="auto"/>
                <w:right w:val="none" w:sz="0" w:space="0" w:color="auto"/>
              </w:divBdr>
              <w:divsChild>
                <w:div w:id="1999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7386">
      <w:bodyDiv w:val="1"/>
      <w:marLeft w:val="0"/>
      <w:marRight w:val="0"/>
      <w:marTop w:val="0"/>
      <w:marBottom w:val="0"/>
      <w:divBdr>
        <w:top w:val="none" w:sz="0" w:space="0" w:color="auto"/>
        <w:left w:val="none" w:sz="0" w:space="0" w:color="auto"/>
        <w:bottom w:val="none" w:sz="0" w:space="0" w:color="auto"/>
        <w:right w:val="none" w:sz="0" w:space="0" w:color="auto"/>
      </w:divBdr>
      <w:divsChild>
        <w:div w:id="288126404">
          <w:marLeft w:val="0"/>
          <w:marRight w:val="0"/>
          <w:marTop w:val="0"/>
          <w:marBottom w:val="0"/>
          <w:divBdr>
            <w:top w:val="none" w:sz="0" w:space="0" w:color="auto"/>
            <w:left w:val="none" w:sz="0" w:space="0" w:color="auto"/>
            <w:bottom w:val="none" w:sz="0" w:space="0" w:color="auto"/>
            <w:right w:val="none" w:sz="0" w:space="0" w:color="auto"/>
          </w:divBdr>
          <w:divsChild>
            <w:div w:id="306785760">
              <w:marLeft w:val="0"/>
              <w:marRight w:val="0"/>
              <w:marTop w:val="0"/>
              <w:marBottom w:val="0"/>
              <w:divBdr>
                <w:top w:val="none" w:sz="0" w:space="0" w:color="auto"/>
                <w:left w:val="none" w:sz="0" w:space="0" w:color="auto"/>
                <w:bottom w:val="none" w:sz="0" w:space="0" w:color="auto"/>
                <w:right w:val="none" w:sz="0" w:space="0" w:color="auto"/>
              </w:divBdr>
              <w:divsChild>
                <w:div w:id="53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1940">
      <w:bodyDiv w:val="1"/>
      <w:marLeft w:val="0"/>
      <w:marRight w:val="0"/>
      <w:marTop w:val="0"/>
      <w:marBottom w:val="0"/>
      <w:divBdr>
        <w:top w:val="none" w:sz="0" w:space="0" w:color="auto"/>
        <w:left w:val="none" w:sz="0" w:space="0" w:color="auto"/>
        <w:bottom w:val="none" w:sz="0" w:space="0" w:color="auto"/>
        <w:right w:val="none" w:sz="0" w:space="0" w:color="auto"/>
      </w:divBdr>
      <w:divsChild>
        <w:div w:id="1806772450">
          <w:marLeft w:val="0"/>
          <w:marRight w:val="0"/>
          <w:marTop w:val="0"/>
          <w:marBottom w:val="0"/>
          <w:divBdr>
            <w:top w:val="none" w:sz="0" w:space="0" w:color="auto"/>
            <w:left w:val="none" w:sz="0" w:space="0" w:color="auto"/>
            <w:bottom w:val="none" w:sz="0" w:space="0" w:color="auto"/>
            <w:right w:val="none" w:sz="0" w:space="0" w:color="auto"/>
          </w:divBdr>
          <w:divsChild>
            <w:div w:id="315302176">
              <w:marLeft w:val="0"/>
              <w:marRight w:val="0"/>
              <w:marTop w:val="0"/>
              <w:marBottom w:val="0"/>
              <w:divBdr>
                <w:top w:val="none" w:sz="0" w:space="0" w:color="auto"/>
                <w:left w:val="none" w:sz="0" w:space="0" w:color="auto"/>
                <w:bottom w:val="none" w:sz="0" w:space="0" w:color="auto"/>
                <w:right w:val="none" w:sz="0" w:space="0" w:color="auto"/>
              </w:divBdr>
              <w:divsChild>
                <w:div w:id="1475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6">
      <w:bodyDiv w:val="1"/>
      <w:marLeft w:val="0"/>
      <w:marRight w:val="0"/>
      <w:marTop w:val="0"/>
      <w:marBottom w:val="0"/>
      <w:divBdr>
        <w:top w:val="none" w:sz="0" w:space="0" w:color="auto"/>
        <w:left w:val="none" w:sz="0" w:space="0" w:color="auto"/>
        <w:bottom w:val="none" w:sz="0" w:space="0" w:color="auto"/>
        <w:right w:val="none" w:sz="0" w:space="0" w:color="auto"/>
      </w:divBdr>
      <w:divsChild>
        <w:div w:id="805319076">
          <w:marLeft w:val="0"/>
          <w:marRight w:val="0"/>
          <w:marTop w:val="0"/>
          <w:marBottom w:val="0"/>
          <w:divBdr>
            <w:top w:val="none" w:sz="0" w:space="0" w:color="auto"/>
            <w:left w:val="none" w:sz="0" w:space="0" w:color="auto"/>
            <w:bottom w:val="none" w:sz="0" w:space="0" w:color="auto"/>
            <w:right w:val="none" w:sz="0" w:space="0" w:color="auto"/>
          </w:divBdr>
          <w:divsChild>
            <w:div w:id="827864292">
              <w:marLeft w:val="0"/>
              <w:marRight w:val="0"/>
              <w:marTop w:val="0"/>
              <w:marBottom w:val="0"/>
              <w:divBdr>
                <w:top w:val="none" w:sz="0" w:space="0" w:color="auto"/>
                <w:left w:val="none" w:sz="0" w:space="0" w:color="auto"/>
                <w:bottom w:val="none" w:sz="0" w:space="0" w:color="auto"/>
                <w:right w:val="none" w:sz="0" w:space="0" w:color="auto"/>
              </w:divBdr>
              <w:divsChild>
                <w:div w:id="6051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7282">
      <w:bodyDiv w:val="1"/>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sChild>
            <w:div w:id="1451434468">
              <w:marLeft w:val="0"/>
              <w:marRight w:val="0"/>
              <w:marTop w:val="0"/>
              <w:marBottom w:val="0"/>
              <w:divBdr>
                <w:top w:val="none" w:sz="0" w:space="0" w:color="auto"/>
                <w:left w:val="none" w:sz="0" w:space="0" w:color="auto"/>
                <w:bottom w:val="none" w:sz="0" w:space="0" w:color="auto"/>
                <w:right w:val="none" w:sz="0" w:space="0" w:color="auto"/>
              </w:divBdr>
              <w:divsChild>
                <w:div w:id="1948850487">
                  <w:marLeft w:val="0"/>
                  <w:marRight w:val="0"/>
                  <w:marTop w:val="0"/>
                  <w:marBottom w:val="0"/>
                  <w:divBdr>
                    <w:top w:val="none" w:sz="0" w:space="0" w:color="auto"/>
                    <w:left w:val="none" w:sz="0" w:space="0" w:color="auto"/>
                    <w:bottom w:val="none" w:sz="0" w:space="0" w:color="auto"/>
                    <w:right w:val="none" w:sz="0" w:space="0" w:color="auto"/>
                  </w:divBdr>
                </w:div>
              </w:divsChild>
            </w:div>
            <w:div w:id="2057772641">
              <w:marLeft w:val="0"/>
              <w:marRight w:val="0"/>
              <w:marTop w:val="0"/>
              <w:marBottom w:val="0"/>
              <w:divBdr>
                <w:top w:val="none" w:sz="0" w:space="0" w:color="auto"/>
                <w:left w:val="none" w:sz="0" w:space="0" w:color="auto"/>
                <w:bottom w:val="none" w:sz="0" w:space="0" w:color="auto"/>
                <w:right w:val="none" w:sz="0" w:space="0" w:color="auto"/>
              </w:divBdr>
              <w:divsChild>
                <w:div w:id="681053088">
                  <w:marLeft w:val="0"/>
                  <w:marRight w:val="0"/>
                  <w:marTop w:val="0"/>
                  <w:marBottom w:val="0"/>
                  <w:divBdr>
                    <w:top w:val="none" w:sz="0" w:space="0" w:color="auto"/>
                    <w:left w:val="none" w:sz="0" w:space="0" w:color="auto"/>
                    <w:bottom w:val="none" w:sz="0" w:space="0" w:color="auto"/>
                    <w:right w:val="none" w:sz="0" w:space="0" w:color="auto"/>
                  </w:divBdr>
                </w:div>
              </w:divsChild>
            </w:div>
            <w:div w:id="24529643">
              <w:marLeft w:val="0"/>
              <w:marRight w:val="0"/>
              <w:marTop w:val="0"/>
              <w:marBottom w:val="0"/>
              <w:divBdr>
                <w:top w:val="none" w:sz="0" w:space="0" w:color="auto"/>
                <w:left w:val="none" w:sz="0" w:space="0" w:color="auto"/>
                <w:bottom w:val="none" w:sz="0" w:space="0" w:color="auto"/>
                <w:right w:val="none" w:sz="0" w:space="0" w:color="auto"/>
              </w:divBdr>
              <w:divsChild>
                <w:div w:id="2350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2120">
      <w:bodyDiv w:val="1"/>
      <w:marLeft w:val="0"/>
      <w:marRight w:val="0"/>
      <w:marTop w:val="0"/>
      <w:marBottom w:val="0"/>
      <w:divBdr>
        <w:top w:val="none" w:sz="0" w:space="0" w:color="auto"/>
        <w:left w:val="none" w:sz="0" w:space="0" w:color="auto"/>
        <w:bottom w:val="none" w:sz="0" w:space="0" w:color="auto"/>
        <w:right w:val="none" w:sz="0" w:space="0" w:color="auto"/>
      </w:divBdr>
      <w:divsChild>
        <w:div w:id="1842546468">
          <w:marLeft w:val="0"/>
          <w:marRight w:val="0"/>
          <w:marTop w:val="0"/>
          <w:marBottom w:val="0"/>
          <w:divBdr>
            <w:top w:val="none" w:sz="0" w:space="0" w:color="auto"/>
            <w:left w:val="none" w:sz="0" w:space="0" w:color="auto"/>
            <w:bottom w:val="none" w:sz="0" w:space="0" w:color="auto"/>
            <w:right w:val="none" w:sz="0" w:space="0" w:color="auto"/>
          </w:divBdr>
          <w:divsChild>
            <w:div w:id="1737510573">
              <w:marLeft w:val="0"/>
              <w:marRight w:val="0"/>
              <w:marTop w:val="0"/>
              <w:marBottom w:val="0"/>
              <w:divBdr>
                <w:top w:val="none" w:sz="0" w:space="0" w:color="auto"/>
                <w:left w:val="none" w:sz="0" w:space="0" w:color="auto"/>
                <w:bottom w:val="none" w:sz="0" w:space="0" w:color="auto"/>
                <w:right w:val="none" w:sz="0" w:space="0" w:color="auto"/>
              </w:divBdr>
              <w:divsChild>
                <w:div w:id="638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2261">
      <w:bodyDiv w:val="1"/>
      <w:marLeft w:val="0"/>
      <w:marRight w:val="0"/>
      <w:marTop w:val="0"/>
      <w:marBottom w:val="0"/>
      <w:divBdr>
        <w:top w:val="none" w:sz="0" w:space="0" w:color="auto"/>
        <w:left w:val="none" w:sz="0" w:space="0" w:color="auto"/>
        <w:bottom w:val="none" w:sz="0" w:space="0" w:color="auto"/>
        <w:right w:val="none" w:sz="0" w:space="0" w:color="auto"/>
      </w:divBdr>
      <w:divsChild>
        <w:div w:id="1909537873">
          <w:marLeft w:val="0"/>
          <w:marRight w:val="0"/>
          <w:marTop w:val="0"/>
          <w:marBottom w:val="0"/>
          <w:divBdr>
            <w:top w:val="none" w:sz="0" w:space="0" w:color="auto"/>
            <w:left w:val="none" w:sz="0" w:space="0" w:color="auto"/>
            <w:bottom w:val="none" w:sz="0" w:space="0" w:color="auto"/>
            <w:right w:val="none" w:sz="0" w:space="0" w:color="auto"/>
          </w:divBdr>
          <w:divsChild>
            <w:div w:id="1419280376">
              <w:marLeft w:val="0"/>
              <w:marRight w:val="0"/>
              <w:marTop w:val="0"/>
              <w:marBottom w:val="0"/>
              <w:divBdr>
                <w:top w:val="none" w:sz="0" w:space="0" w:color="auto"/>
                <w:left w:val="none" w:sz="0" w:space="0" w:color="auto"/>
                <w:bottom w:val="none" w:sz="0" w:space="0" w:color="auto"/>
                <w:right w:val="none" w:sz="0" w:space="0" w:color="auto"/>
              </w:divBdr>
              <w:divsChild>
                <w:div w:id="310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8764">
      <w:bodyDiv w:val="1"/>
      <w:marLeft w:val="0"/>
      <w:marRight w:val="0"/>
      <w:marTop w:val="0"/>
      <w:marBottom w:val="0"/>
      <w:divBdr>
        <w:top w:val="none" w:sz="0" w:space="0" w:color="auto"/>
        <w:left w:val="none" w:sz="0" w:space="0" w:color="auto"/>
        <w:bottom w:val="none" w:sz="0" w:space="0" w:color="auto"/>
        <w:right w:val="none" w:sz="0" w:space="0" w:color="auto"/>
      </w:divBdr>
      <w:divsChild>
        <w:div w:id="786701284">
          <w:marLeft w:val="0"/>
          <w:marRight w:val="0"/>
          <w:marTop w:val="0"/>
          <w:marBottom w:val="0"/>
          <w:divBdr>
            <w:top w:val="none" w:sz="0" w:space="0" w:color="auto"/>
            <w:left w:val="none" w:sz="0" w:space="0" w:color="auto"/>
            <w:bottom w:val="none" w:sz="0" w:space="0" w:color="auto"/>
            <w:right w:val="none" w:sz="0" w:space="0" w:color="auto"/>
          </w:divBdr>
          <w:divsChild>
            <w:div w:id="1108160226">
              <w:marLeft w:val="0"/>
              <w:marRight w:val="0"/>
              <w:marTop w:val="0"/>
              <w:marBottom w:val="0"/>
              <w:divBdr>
                <w:top w:val="none" w:sz="0" w:space="0" w:color="auto"/>
                <w:left w:val="none" w:sz="0" w:space="0" w:color="auto"/>
                <w:bottom w:val="none" w:sz="0" w:space="0" w:color="auto"/>
                <w:right w:val="none" w:sz="0" w:space="0" w:color="auto"/>
              </w:divBdr>
              <w:divsChild>
                <w:div w:id="2993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9992">
      <w:bodyDiv w:val="1"/>
      <w:marLeft w:val="0"/>
      <w:marRight w:val="0"/>
      <w:marTop w:val="0"/>
      <w:marBottom w:val="0"/>
      <w:divBdr>
        <w:top w:val="none" w:sz="0" w:space="0" w:color="auto"/>
        <w:left w:val="none" w:sz="0" w:space="0" w:color="auto"/>
        <w:bottom w:val="none" w:sz="0" w:space="0" w:color="auto"/>
        <w:right w:val="none" w:sz="0" w:space="0" w:color="auto"/>
      </w:divBdr>
      <w:divsChild>
        <w:div w:id="1762024375">
          <w:marLeft w:val="0"/>
          <w:marRight w:val="0"/>
          <w:marTop w:val="0"/>
          <w:marBottom w:val="0"/>
          <w:divBdr>
            <w:top w:val="none" w:sz="0" w:space="0" w:color="auto"/>
            <w:left w:val="none" w:sz="0" w:space="0" w:color="auto"/>
            <w:bottom w:val="none" w:sz="0" w:space="0" w:color="auto"/>
            <w:right w:val="none" w:sz="0" w:space="0" w:color="auto"/>
          </w:divBdr>
          <w:divsChild>
            <w:div w:id="927353307">
              <w:marLeft w:val="0"/>
              <w:marRight w:val="0"/>
              <w:marTop w:val="0"/>
              <w:marBottom w:val="0"/>
              <w:divBdr>
                <w:top w:val="none" w:sz="0" w:space="0" w:color="auto"/>
                <w:left w:val="none" w:sz="0" w:space="0" w:color="auto"/>
                <w:bottom w:val="none" w:sz="0" w:space="0" w:color="auto"/>
                <w:right w:val="none" w:sz="0" w:space="0" w:color="auto"/>
              </w:divBdr>
              <w:divsChild>
                <w:div w:id="15423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333">
      <w:bodyDiv w:val="1"/>
      <w:marLeft w:val="0"/>
      <w:marRight w:val="0"/>
      <w:marTop w:val="0"/>
      <w:marBottom w:val="0"/>
      <w:divBdr>
        <w:top w:val="none" w:sz="0" w:space="0" w:color="auto"/>
        <w:left w:val="none" w:sz="0" w:space="0" w:color="auto"/>
        <w:bottom w:val="none" w:sz="0" w:space="0" w:color="auto"/>
        <w:right w:val="none" w:sz="0" w:space="0" w:color="auto"/>
      </w:divBdr>
      <w:divsChild>
        <w:div w:id="1901476008">
          <w:marLeft w:val="0"/>
          <w:marRight w:val="0"/>
          <w:marTop w:val="0"/>
          <w:marBottom w:val="0"/>
          <w:divBdr>
            <w:top w:val="none" w:sz="0" w:space="0" w:color="auto"/>
            <w:left w:val="none" w:sz="0" w:space="0" w:color="auto"/>
            <w:bottom w:val="none" w:sz="0" w:space="0" w:color="auto"/>
            <w:right w:val="none" w:sz="0" w:space="0" w:color="auto"/>
          </w:divBdr>
          <w:divsChild>
            <w:div w:id="2091655256">
              <w:marLeft w:val="0"/>
              <w:marRight w:val="0"/>
              <w:marTop w:val="0"/>
              <w:marBottom w:val="0"/>
              <w:divBdr>
                <w:top w:val="none" w:sz="0" w:space="0" w:color="auto"/>
                <w:left w:val="none" w:sz="0" w:space="0" w:color="auto"/>
                <w:bottom w:val="none" w:sz="0" w:space="0" w:color="auto"/>
                <w:right w:val="none" w:sz="0" w:space="0" w:color="auto"/>
              </w:divBdr>
              <w:divsChild>
                <w:div w:id="108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2672">
      <w:bodyDiv w:val="1"/>
      <w:marLeft w:val="0"/>
      <w:marRight w:val="0"/>
      <w:marTop w:val="0"/>
      <w:marBottom w:val="0"/>
      <w:divBdr>
        <w:top w:val="none" w:sz="0" w:space="0" w:color="auto"/>
        <w:left w:val="none" w:sz="0" w:space="0" w:color="auto"/>
        <w:bottom w:val="none" w:sz="0" w:space="0" w:color="auto"/>
        <w:right w:val="none" w:sz="0" w:space="0" w:color="auto"/>
      </w:divBdr>
      <w:divsChild>
        <w:div w:id="1202742273">
          <w:marLeft w:val="0"/>
          <w:marRight w:val="0"/>
          <w:marTop w:val="0"/>
          <w:marBottom w:val="0"/>
          <w:divBdr>
            <w:top w:val="none" w:sz="0" w:space="0" w:color="auto"/>
            <w:left w:val="none" w:sz="0" w:space="0" w:color="auto"/>
            <w:bottom w:val="none" w:sz="0" w:space="0" w:color="auto"/>
            <w:right w:val="none" w:sz="0" w:space="0" w:color="auto"/>
          </w:divBdr>
          <w:divsChild>
            <w:div w:id="2066443880">
              <w:marLeft w:val="0"/>
              <w:marRight w:val="0"/>
              <w:marTop w:val="0"/>
              <w:marBottom w:val="0"/>
              <w:divBdr>
                <w:top w:val="none" w:sz="0" w:space="0" w:color="auto"/>
                <w:left w:val="none" w:sz="0" w:space="0" w:color="auto"/>
                <w:bottom w:val="none" w:sz="0" w:space="0" w:color="auto"/>
                <w:right w:val="none" w:sz="0" w:space="0" w:color="auto"/>
              </w:divBdr>
              <w:divsChild>
                <w:div w:id="527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6912">
      <w:bodyDiv w:val="1"/>
      <w:marLeft w:val="0"/>
      <w:marRight w:val="0"/>
      <w:marTop w:val="0"/>
      <w:marBottom w:val="0"/>
      <w:divBdr>
        <w:top w:val="none" w:sz="0" w:space="0" w:color="auto"/>
        <w:left w:val="none" w:sz="0" w:space="0" w:color="auto"/>
        <w:bottom w:val="none" w:sz="0" w:space="0" w:color="auto"/>
        <w:right w:val="none" w:sz="0" w:space="0" w:color="auto"/>
      </w:divBdr>
      <w:divsChild>
        <w:div w:id="1476949748">
          <w:marLeft w:val="0"/>
          <w:marRight w:val="0"/>
          <w:marTop w:val="0"/>
          <w:marBottom w:val="0"/>
          <w:divBdr>
            <w:top w:val="none" w:sz="0" w:space="0" w:color="auto"/>
            <w:left w:val="none" w:sz="0" w:space="0" w:color="auto"/>
            <w:bottom w:val="none" w:sz="0" w:space="0" w:color="auto"/>
            <w:right w:val="none" w:sz="0" w:space="0" w:color="auto"/>
          </w:divBdr>
          <w:divsChild>
            <w:div w:id="1104879570">
              <w:marLeft w:val="0"/>
              <w:marRight w:val="0"/>
              <w:marTop w:val="0"/>
              <w:marBottom w:val="0"/>
              <w:divBdr>
                <w:top w:val="none" w:sz="0" w:space="0" w:color="auto"/>
                <w:left w:val="none" w:sz="0" w:space="0" w:color="auto"/>
                <w:bottom w:val="none" w:sz="0" w:space="0" w:color="auto"/>
                <w:right w:val="none" w:sz="0" w:space="0" w:color="auto"/>
              </w:divBdr>
              <w:divsChild>
                <w:div w:id="3480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319">
      <w:bodyDiv w:val="1"/>
      <w:marLeft w:val="0"/>
      <w:marRight w:val="0"/>
      <w:marTop w:val="0"/>
      <w:marBottom w:val="0"/>
      <w:divBdr>
        <w:top w:val="none" w:sz="0" w:space="0" w:color="auto"/>
        <w:left w:val="none" w:sz="0" w:space="0" w:color="auto"/>
        <w:bottom w:val="none" w:sz="0" w:space="0" w:color="auto"/>
        <w:right w:val="none" w:sz="0" w:space="0" w:color="auto"/>
      </w:divBdr>
      <w:divsChild>
        <w:div w:id="1531798432">
          <w:marLeft w:val="0"/>
          <w:marRight w:val="0"/>
          <w:marTop w:val="0"/>
          <w:marBottom w:val="0"/>
          <w:divBdr>
            <w:top w:val="none" w:sz="0" w:space="0" w:color="auto"/>
            <w:left w:val="none" w:sz="0" w:space="0" w:color="auto"/>
            <w:bottom w:val="none" w:sz="0" w:space="0" w:color="auto"/>
            <w:right w:val="none" w:sz="0" w:space="0" w:color="auto"/>
          </w:divBdr>
          <w:divsChild>
            <w:div w:id="852718626">
              <w:marLeft w:val="0"/>
              <w:marRight w:val="0"/>
              <w:marTop w:val="0"/>
              <w:marBottom w:val="0"/>
              <w:divBdr>
                <w:top w:val="none" w:sz="0" w:space="0" w:color="auto"/>
                <w:left w:val="none" w:sz="0" w:space="0" w:color="auto"/>
                <w:bottom w:val="none" w:sz="0" w:space="0" w:color="auto"/>
                <w:right w:val="none" w:sz="0" w:space="0" w:color="auto"/>
              </w:divBdr>
              <w:divsChild>
                <w:div w:id="14384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265">
      <w:bodyDiv w:val="1"/>
      <w:marLeft w:val="0"/>
      <w:marRight w:val="0"/>
      <w:marTop w:val="0"/>
      <w:marBottom w:val="0"/>
      <w:divBdr>
        <w:top w:val="none" w:sz="0" w:space="0" w:color="auto"/>
        <w:left w:val="none" w:sz="0" w:space="0" w:color="auto"/>
        <w:bottom w:val="none" w:sz="0" w:space="0" w:color="auto"/>
        <w:right w:val="none" w:sz="0" w:space="0" w:color="auto"/>
      </w:divBdr>
      <w:divsChild>
        <w:div w:id="452329506">
          <w:marLeft w:val="0"/>
          <w:marRight w:val="0"/>
          <w:marTop w:val="0"/>
          <w:marBottom w:val="0"/>
          <w:divBdr>
            <w:top w:val="none" w:sz="0" w:space="0" w:color="auto"/>
            <w:left w:val="none" w:sz="0" w:space="0" w:color="auto"/>
            <w:bottom w:val="none" w:sz="0" w:space="0" w:color="auto"/>
            <w:right w:val="none" w:sz="0" w:space="0" w:color="auto"/>
          </w:divBdr>
          <w:divsChild>
            <w:div w:id="398141353">
              <w:marLeft w:val="0"/>
              <w:marRight w:val="0"/>
              <w:marTop w:val="0"/>
              <w:marBottom w:val="0"/>
              <w:divBdr>
                <w:top w:val="none" w:sz="0" w:space="0" w:color="auto"/>
                <w:left w:val="none" w:sz="0" w:space="0" w:color="auto"/>
                <w:bottom w:val="none" w:sz="0" w:space="0" w:color="auto"/>
                <w:right w:val="none" w:sz="0" w:space="0" w:color="auto"/>
              </w:divBdr>
              <w:divsChild>
                <w:div w:id="817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5209">
      <w:bodyDiv w:val="1"/>
      <w:marLeft w:val="0"/>
      <w:marRight w:val="0"/>
      <w:marTop w:val="0"/>
      <w:marBottom w:val="0"/>
      <w:divBdr>
        <w:top w:val="none" w:sz="0" w:space="0" w:color="auto"/>
        <w:left w:val="none" w:sz="0" w:space="0" w:color="auto"/>
        <w:bottom w:val="none" w:sz="0" w:space="0" w:color="auto"/>
        <w:right w:val="none" w:sz="0" w:space="0" w:color="auto"/>
      </w:divBdr>
      <w:divsChild>
        <w:div w:id="967390589">
          <w:marLeft w:val="0"/>
          <w:marRight w:val="0"/>
          <w:marTop w:val="0"/>
          <w:marBottom w:val="0"/>
          <w:divBdr>
            <w:top w:val="none" w:sz="0" w:space="0" w:color="auto"/>
            <w:left w:val="none" w:sz="0" w:space="0" w:color="auto"/>
            <w:bottom w:val="none" w:sz="0" w:space="0" w:color="auto"/>
            <w:right w:val="none" w:sz="0" w:space="0" w:color="auto"/>
          </w:divBdr>
          <w:divsChild>
            <w:div w:id="170804320">
              <w:marLeft w:val="0"/>
              <w:marRight w:val="0"/>
              <w:marTop w:val="0"/>
              <w:marBottom w:val="0"/>
              <w:divBdr>
                <w:top w:val="none" w:sz="0" w:space="0" w:color="auto"/>
                <w:left w:val="none" w:sz="0" w:space="0" w:color="auto"/>
                <w:bottom w:val="none" w:sz="0" w:space="0" w:color="auto"/>
                <w:right w:val="none" w:sz="0" w:space="0" w:color="auto"/>
              </w:divBdr>
              <w:divsChild>
                <w:div w:id="8668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1756">
      <w:bodyDiv w:val="1"/>
      <w:marLeft w:val="0"/>
      <w:marRight w:val="0"/>
      <w:marTop w:val="0"/>
      <w:marBottom w:val="0"/>
      <w:divBdr>
        <w:top w:val="none" w:sz="0" w:space="0" w:color="auto"/>
        <w:left w:val="none" w:sz="0" w:space="0" w:color="auto"/>
        <w:bottom w:val="none" w:sz="0" w:space="0" w:color="auto"/>
        <w:right w:val="none" w:sz="0" w:space="0" w:color="auto"/>
      </w:divBdr>
      <w:divsChild>
        <w:div w:id="788428442">
          <w:marLeft w:val="0"/>
          <w:marRight w:val="0"/>
          <w:marTop w:val="0"/>
          <w:marBottom w:val="0"/>
          <w:divBdr>
            <w:top w:val="none" w:sz="0" w:space="0" w:color="auto"/>
            <w:left w:val="none" w:sz="0" w:space="0" w:color="auto"/>
            <w:bottom w:val="none" w:sz="0" w:space="0" w:color="auto"/>
            <w:right w:val="none" w:sz="0" w:space="0" w:color="auto"/>
          </w:divBdr>
          <w:divsChild>
            <w:div w:id="1426225852">
              <w:marLeft w:val="0"/>
              <w:marRight w:val="0"/>
              <w:marTop w:val="0"/>
              <w:marBottom w:val="0"/>
              <w:divBdr>
                <w:top w:val="none" w:sz="0" w:space="0" w:color="auto"/>
                <w:left w:val="none" w:sz="0" w:space="0" w:color="auto"/>
                <w:bottom w:val="none" w:sz="0" w:space="0" w:color="auto"/>
                <w:right w:val="none" w:sz="0" w:space="0" w:color="auto"/>
              </w:divBdr>
              <w:divsChild>
                <w:div w:id="17240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7038">
      <w:bodyDiv w:val="1"/>
      <w:marLeft w:val="0"/>
      <w:marRight w:val="0"/>
      <w:marTop w:val="0"/>
      <w:marBottom w:val="0"/>
      <w:divBdr>
        <w:top w:val="none" w:sz="0" w:space="0" w:color="auto"/>
        <w:left w:val="none" w:sz="0" w:space="0" w:color="auto"/>
        <w:bottom w:val="none" w:sz="0" w:space="0" w:color="auto"/>
        <w:right w:val="none" w:sz="0" w:space="0" w:color="auto"/>
      </w:divBdr>
      <w:divsChild>
        <w:div w:id="1179782332">
          <w:marLeft w:val="0"/>
          <w:marRight w:val="0"/>
          <w:marTop w:val="0"/>
          <w:marBottom w:val="0"/>
          <w:divBdr>
            <w:top w:val="none" w:sz="0" w:space="0" w:color="auto"/>
            <w:left w:val="none" w:sz="0" w:space="0" w:color="auto"/>
            <w:bottom w:val="none" w:sz="0" w:space="0" w:color="auto"/>
            <w:right w:val="none" w:sz="0" w:space="0" w:color="auto"/>
          </w:divBdr>
          <w:divsChild>
            <w:div w:id="106200575">
              <w:marLeft w:val="0"/>
              <w:marRight w:val="0"/>
              <w:marTop w:val="0"/>
              <w:marBottom w:val="0"/>
              <w:divBdr>
                <w:top w:val="none" w:sz="0" w:space="0" w:color="auto"/>
                <w:left w:val="none" w:sz="0" w:space="0" w:color="auto"/>
                <w:bottom w:val="none" w:sz="0" w:space="0" w:color="auto"/>
                <w:right w:val="none" w:sz="0" w:space="0" w:color="auto"/>
              </w:divBdr>
              <w:divsChild>
                <w:div w:id="429011551">
                  <w:marLeft w:val="0"/>
                  <w:marRight w:val="0"/>
                  <w:marTop w:val="0"/>
                  <w:marBottom w:val="0"/>
                  <w:divBdr>
                    <w:top w:val="none" w:sz="0" w:space="0" w:color="auto"/>
                    <w:left w:val="none" w:sz="0" w:space="0" w:color="auto"/>
                    <w:bottom w:val="none" w:sz="0" w:space="0" w:color="auto"/>
                    <w:right w:val="none" w:sz="0" w:space="0" w:color="auto"/>
                  </w:divBdr>
                </w:div>
              </w:divsChild>
            </w:div>
            <w:div w:id="1147282047">
              <w:marLeft w:val="0"/>
              <w:marRight w:val="0"/>
              <w:marTop w:val="0"/>
              <w:marBottom w:val="0"/>
              <w:divBdr>
                <w:top w:val="none" w:sz="0" w:space="0" w:color="auto"/>
                <w:left w:val="none" w:sz="0" w:space="0" w:color="auto"/>
                <w:bottom w:val="none" w:sz="0" w:space="0" w:color="auto"/>
                <w:right w:val="none" w:sz="0" w:space="0" w:color="auto"/>
              </w:divBdr>
              <w:divsChild>
                <w:div w:id="1325352746">
                  <w:marLeft w:val="0"/>
                  <w:marRight w:val="0"/>
                  <w:marTop w:val="0"/>
                  <w:marBottom w:val="0"/>
                  <w:divBdr>
                    <w:top w:val="none" w:sz="0" w:space="0" w:color="auto"/>
                    <w:left w:val="none" w:sz="0" w:space="0" w:color="auto"/>
                    <w:bottom w:val="none" w:sz="0" w:space="0" w:color="auto"/>
                    <w:right w:val="none" w:sz="0" w:space="0" w:color="auto"/>
                  </w:divBdr>
                </w:div>
              </w:divsChild>
            </w:div>
            <w:div w:id="1815440744">
              <w:marLeft w:val="0"/>
              <w:marRight w:val="0"/>
              <w:marTop w:val="0"/>
              <w:marBottom w:val="0"/>
              <w:divBdr>
                <w:top w:val="none" w:sz="0" w:space="0" w:color="auto"/>
                <w:left w:val="none" w:sz="0" w:space="0" w:color="auto"/>
                <w:bottom w:val="none" w:sz="0" w:space="0" w:color="auto"/>
                <w:right w:val="none" w:sz="0" w:space="0" w:color="auto"/>
              </w:divBdr>
              <w:divsChild>
                <w:div w:id="1997370652">
                  <w:marLeft w:val="0"/>
                  <w:marRight w:val="0"/>
                  <w:marTop w:val="0"/>
                  <w:marBottom w:val="0"/>
                  <w:divBdr>
                    <w:top w:val="none" w:sz="0" w:space="0" w:color="auto"/>
                    <w:left w:val="none" w:sz="0" w:space="0" w:color="auto"/>
                    <w:bottom w:val="none" w:sz="0" w:space="0" w:color="auto"/>
                    <w:right w:val="none" w:sz="0" w:space="0" w:color="auto"/>
                  </w:divBdr>
                </w:div>
              </w:divsChild>
            </w:div>
            <w:div w:id="700786899">
              <w:marLeft w:val="0"/>
              <w:marRight w:val="0"/>
              <w:marTop w:val="0"/>
              <w:marBottom w:val="0"/>
              <w:divBdr>
                <w:top w:val="none" w:sz="0" w:space="0" w:color="auto"/>
                <w:left w:val="none" w:sz="0" w:space="0" w:color="auto"/>
                <w:bottom w:val="none" w:sz="0" w:space="0" w:color="auto"/>
                <w:right w:val="none" w:sz="0" w:space="0" w:color="auto"/>
              </w:divBdr>
              <w:divsChild>
                <w:div w:id="15307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357">
      <w:bodyDiv w:val="1"/>
      <w:marLeft w:val="0"/>
      <w:marRight w:val="0"/>
      <w:marTop w:val="0"/>
      <w:marBottom w:val="0"/>
      <w:divBdr>
        <w:top w:val="none" w:sz="0" w:space="0" w:color="auto"/>
        <w:left w:val="none" w:sz="0" w:space="0" w:color="auto"/>
        <w:bottom w:val="none" w:sz="0" w:space="0" w:color="auto"/>
        <w:right w:val="none" w:sz="0" w:space="0" w:color="auto"/>
      </w:divBdr>
      <w:divsChild>
        <w:div w:id="78255770">
          <w:marLeft w:val="0"/>
          <w:marRight w:val="0"/>
          <w:marTop w:val="0"/>
          <w:marBottom w:val="0"/>
          <w:divBdr>
            <w:top w:val="none" w:sz="0" w:space="0" w:color="auto"/>
            <w:left w:val="none" w:sz="0" w:space="0" w:color="auto"/>
            <w:bottom w:val="none" w:sz="0" w:space="0" w:color="auto"/>
            <w:right w:val="none" w:sz="0" w:space="0" w:color="auto"/>
          </w:divBdr>
          <w:divsChild>
            <w:div w:id="233396187">
              <w:marLeft w:val="0"/>
              <w:marRight w:val="0"/>
              <w:marTop w:val="0"/>
              <w:marBottom w:val="0"/>
              <w:divBdr>
                <w:top w:val="none" w:sz="0" w:space="0" w:color="auto"/>
                <w:left w:val="none" w:sz="0" w:space="0" w:color="auto"/>
                <w:bottom w:val="none" w:sz="0" w:space="0" w:color="auto"/>
                <w:right w:val="none" w:sz="0" w:space="0" w:color="auto"/>
              </w:divBdr>
              <w:divsChild>
                <w:div w:id="673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565">
      <w:bodyDiv w:val="1"/>
      <w:marLeft w:val="0"/>
      <w:marRight w:val="0"/>
      <w:marTop w:val="0"/>
      <w:marBottom w:val="0"/>
      <w:divBdr>
        <w:top w:val="none" w:sz="0" w:space="0" w:color="auto"/>
        <w:left w:val="none" w:sz="0" w:space="0" w:color="auto"/>
        <w:bottom w:val="none" w:sz="0" w:space="0" w:color="auto"/>
        <w:right w:val="none" w:sz="0" w:space="0" w:color="auto"/>
      </w:divBdr>
      <w:divsChild>
        <w:div w:id="364672943">
          <w:marLeft w:val="0"/>
          <w:marRight w:val="0"/>
          <w:marTop w:val="0"/>
          <w:marBottom w:val="0"/>
          <w:divBdr>
            <w:top w:val="none" w:sz="0" w:space="0" w:color="auto"/>
            <w:left w:val="none" w:sz="0" w:space="0" w:color="auto"/>
            <w:bottom w:val="none" w:sz="0" w:space="0" w:color="auto"/>
            <w:right w:val="none" w:sz="0" w:space="0" w:color="auto"/>
          </w:divBdr>
          <w:divsChild>
            <w:div w:id="1660112241">
              <w:marLeft w:val="0"/>
              <w:marRight w:val="0"/>
              <w:marTop w:val="0"/>
              <w:marBottom w:val="0"/>
              <w:divBdr>
                <w:top w:val="none" w:sz="0" w:space="0" w:color="auto"/>
                <w:left w:val="none" w:sz="0" w:space="0" w:color="auto"/>
                <w:bottom w:val="none" w:sz="0" w:space="0" w:color="auto"/>
                <w:right w:val="none" w:sz="0" w:space="0" w:color="auto"/>
              </w:divBdr>
              <w:divsChild>
                <w:div w:id="10943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9350">
      <w:bodyDiv w:val="1"/>
      <w:marLeft w:val="0"/>
      <w:marRight w:val="0"/>
      <w:marTop w:val="0"/>
      <w:marBottom w:val="0"/>
      <w:divBdr>
        <w:top w:val="none" w:sz="0" w:space="0" w:color="auto"/>
        <w:left w:val="none" w:sz="0" w:space="0" w:color="auto"/>
        <w:bottom w:val="none" w:sz="0" w:space="0" w:color="auto"/>
        <w:right w:val="none" w:sz="0" w:space="0" w:color="auto"/>
      </w:divBdr>
      <w:divsChild>
        <w:div w:id="938950918">
          <w:marLeft w:val="0"/>
          <w:marRight w:val="0"/>
          <w:marTop w:val="0"/>
          <w:marBottom w:val="0"/>
          <w:divBdr>
            <w:top w:val="none" w:sz="0" w:space="0" w:color="auto"/>
            <w:left w:val="none" w:sz="0" w:space="0" w:color="auto"/>
            <w:bottom w:val="none" w:sz="0" w:space="0" w:color="auto"/>
            <w:right w:val="none" w:sz="0" w:space="0" w:color="auto"/>
          </w:divBdr>
          <w:divsChild>
            <w:div w:id="1412652824">
              <w:marLeft w:val="0"/>
              <w:marRight w:val="0"/>
              <w:marTop w:val="0"/>
              <w:marBottom w:val="0"/>
              <w:divBdr>
                <w:top w:val="none" w:sz="0" w:space="0" w:color="auto"/>
                <w:left w:val="none" w:sz="0" w:space="0" w:color="auto"/>
                <w:bottom w:val="none" w:sz="0" w:space="0" w:color="auto"/>
                <w:right w:val="none" w:sz="0" w:space="0" w:color="auto"/>
              </w:divBdr>
              <w:divsChild>
                <w:div w:id="1991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3184">
      <w:bodyDiv w:val="1"/>
      <w:marLeft w:val="0"/>
      <w:marRight w:val="0"/>
      <w:marTop w:val="0"/>
      <w:marBottom w:val="0"/>
      <w:divBdr>
        <w:top w:val="none" w:sz="0" w:space="0" w:color="auto"/>
        <w:left w:val="none" w:sz="0" w:space="0" w:color="auto"/>
        <w:bottom w:val="none" w:sz="0" w:space="0" w:color="auto"/>
        <w:right w:val="none" w:sz="0" w:space="0" w:color="auto"/>
      </w:divBdr>
      <w:divsChild>
        <w:div w:id="573323502">
          <w:marLeft w:val="0"/>
          <w:marRight w:val="0"/>
          <w:marTop w:val="0"/>
          <w:marBottom w:val="0"/>
          <w:divBdr>
            <w:top w:val="none" w:sz="0" w:space="0" w:color="auto"/>
            <w:left w:val="none" w:sz="0" w:space="0" w:color="auto"/>
            <w:bottom w:val="none" w:sz="0" w:space="0" w:color="auto"/>
            <w:right w:val="none" w:sz="0" w:space="0" w:color="auto"/>
          </w:divBdr>
          <w:divsChild>
            <w:div w:id="1129326626">
              <w:marLeft w:val="0"/>
              <w:marRight w:val="0"/>
              <w:marTop w:val="0"/>
              <w:marBottom w:val="0"/>
              <w:divBdr>
                <w:top w:val="none" w:sz="0" w:space="0" w:color="auto"/>
                <w:left w:val="none" w:sz="0" w:space="0" w:color="auto"/>
                <w:bottom w:val="none" w:sz="0" w:space="0" w:color="auto"/>
                <w:right w:val="none" w:sz="0" w:space="0" w:color="auto"/>
              </w:divBdr>
              <w:divsChild>
                <w:div w:id="71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3190">
      <w:bodyDiv w:val="1"/>
      <w:marLeft w:val="0"/>
      <w:marRight w:val="0"/>
      <w:marTop w:val="0"/>
      <w:marBottom w:val="0"/>
      <w:divBdr>
        <w:top w:val="none" w:sz="0" w:space="0" w:color="auto"/>
        <w:left w:val="none" w:sz="0" w:space="0" w:color="auto"/>
        <w:bottom w:val="none" w:sz="0" w:space="0" w:color="auto"/>
        <w:right w:val="none" w:sz="0" w:space="0" w:color="auto"/>
      </w:divBdr>
      <w:divsChild>
        <w:div w:id="1734422923">
          <w:marLeft w:val="0"/>
          <w:marRight w:val="0"/>
          <w:marTop w:val="0"/>
          <w:marBottom w:val="0"/>
          <w:divBdr>
            <w:top w:val="none" w:sz="0" w:space="0" w:color="auto"/>
            <w:left w:val="none" w:sz="0" w:space="0" w:color="auto"/>
            <w:bottom w:val="none" w:sz="0" w:space="0" w:color="auto"/>
            <w:right w:val="none" w:sz="0" w:space="0" w:color="auto"/>
          </w:divBdr>
          <w:divsChild>
            <w:div w:id="279994077">
              <w:marLeft w:val="0"/>
              <w:marRight w:val="0"/>
              <w:marTop w:val="0"/>
              <w:marBottom w:val="0"/>
              <w:divBdr>
                <w:top w:val="none" w:sz="0" w:space="0" w:color="auto"/>
                <w:left w:val="none" w:sz="0" w:space="0" w:color="auto"/>
                <w:bottom w:val="none" w:sz="0" w:space="0" w:color="auto"/>
                <w:right w:val="none" w:sz="0" w:space="0" w:color="auto"/>
              </w:divBdr>
              <w:divsChild>
                <w:div w:id="1643462501">
                  <w:marLeft w:val="0"/>
                  <w:marRight w:val="0"/>
                  <w:marTop w:val="0"/>
                  <w:marBottom w:val="0"/>
                  <w:divBdr>
                    <w:top w:val="none" w:sz="0" w:space="0" w:color="auto"/>
                    <w:left w:val="none" w:sz="0" w:space="0" w:color="auto"/>
                    <w:bottom w:val="none" w:sz="0" w:space="0" w:color="auto"/>
                    <w:right w:val="none" w:sz="0" w:space="0" w:color="auto"/>
                  </w:divBdr>
                </w:div>
              </w:divsChild>
            </w:div>
            <w:div w:id="1372072168">
              <w:marLeft w:val="0"/>
              <w:marRight w:val="0"/>
              <w:marTop w:val="0"/>
              <w:marBottom w:val="0"/>
              <w:divBdr>
                <w:top w:val="none" w:sz="0" w:space="0" w:color="auto"/>
                <w:left w:val="none" w:sz="0" w:space="0" w:color="auto"/>
                <w:bottom w:val="none" w:sz="0" w:space="0" w:color="auto"/>
                <w:right w:val="none" w:sz="0" w:space="0" w:color="auto"/>
              </w:divBdr>
              <w:divsChild>
                <w:div w:id="1637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4890">
      <w:bodyDiv w:val="1"/>
      <w:marLeft w:val="0"/>
      <w:marRight w:val="0"/>
      <w:marTop w:val="0"/>
      <w:marBottom w:val="0"/>
      <w:divBdr>
        <w:top w:val="none" w:sz="0" w:space="0" w:color="auto"/>
        <w:left w:val="none" w:sz="0" w:space="0" w:color="auto"/>
        <w:bottom w:val="none" w:sz="0" w:space="0" w:color="auto"/>
        <w:right w:val="none" w:sz="0" w:space="0" w:color="auto"/>
      </w:divBdr>
      <w:divsChild>
        <w:div w:id="1318026683">
          <w:marLeft w:val="0"/>
          <w:marRight w:val="0"/>
          <w:marTop w:val="0"/>
          <w:marBottom w:val="0"/>
          <w:divBdr>
            <w:top w:val="none" w:sz="0" w:space="0" w:color="auto"/>
            <w:left w:val="none" w:sz="0" w:space="0" w:color="auto"/>
            <w:bottom w:val="none" w:sz="0" w:space="0" w:color="auto"/>
            <w:right w:val="none" w:sz="0" w:space="0" w:color="auto"/>
          </w:divBdr>
          <w:divsChild>
            <w:div w:id="1532375536">
              <w:marLeft w:val="0"/>
              <w:marRight w:val="0"/>
              <w:marTop w:val="0"/>
              <w:marBottom w:val="0"/>
              <w:divBdr>
                <w:top w:val="none" w:sz="0" w:space="0" w:color="auto"/>
                <w:left w:val="none" w:sz="0" w:space="0" w:color="auto"/>
                <w:bottom w:val="none" w:sz="0" w:space="0" w:color="auto"/>
                <w:right w:val="none" w:sz="0" w:space="0" w:color="auto"/>
              </w:divBdr>
              <w:divsChild>
                <w:div w:id="1576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7281">
      <w:bodyDiv w:val="1"/>
      <w:marLeft w:val="0"/>
      <w:marRight w:val="0"/>
      <w:marTop w:val="0"/>
      <w:marBottom w:val="0"/>
      <w:divBdr>
        <w:top w:val="none" w:sz="0" w:space="0" w:color="auto"/>
        <w:left w:val="none" w:sz="0" w:space="0" w:color="auto"/>
        <w:bottom w:val="none" w:sz="0" w:space="0" w:color="auto"/>
        <w:right w:val="none" w:sz="0" w:space="0" w:color="auto"/>
      </w:divBdr>
      <w:divsChild>
        <w:div w:id="1255212067">
          <w:marLeft w:val="0"/>
          <w:marRight w:val="0"/>
          <w:marTop w:val="0"/>
          <w:marBottom w:val="0"/>
          <w:divBdr>
            <w:top w:val="none" w:sz="0" w:space="0" w:color="auto"/>
            <w:left w:val="none" w:sz="0" w:space="0" w:color="auto"/>
            <w:bottom w:val="none" w:sz="0" w:space="0" w:color="auto"/>
            <w:right w:val="none" w:sz="0" w:space="0" w:color="auto"/>
          </w:divBdr>
          <w:divsChild>
            <w:div w:id="56638460">
              <w:marLeft w:val="0"/>
              <w:marRight w:val="0"/>
              <w:marTop w:val="0"/>
              <w:marBottom w:val="0"/>
              <w:divBdr>
                <w:top w:val="none" w:sz="0" w:space="0" w:color="auto"/>
                <w:left w:val="none" w:sz="0" w:space="0" w:color="auto"/>
                <w:bottom w:val="none" w:sz="0" w:space="0" w:color="auto"/>
                <w:right w:val="none" w:sz="0" w:space="0" w:color="auto"/>
              </w:divBdr>
              <w:divsChild>
                <w:div w:id="6474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9043">
      <w:bodyDiv w:val="1"/>
      <w:marLeft w:val="0"/>
      <w:marRight w:val="0"/>
      <w:marTop w:val="0"/>
      <w:marBottom w:val="0"/>
      <w:divBdr>
        <w:top w:val="none" w:sz="0" w:space="0" w:color="auto"/>
        <w:left w:val="none" w:sz="0" w:space="0" w:color="auto"/>
        <w:bottom w:val="none" w:sz="0" w:space="0" w:color="auto"/>
        <w:right w:val="none" w:sz="0" w:space="0" w:color="auto"/>
      </w:divBdr>
      <w:divsChild>
        <w:div w:id="895706831">
          <w:marLeft w:val="0"/>
          <w:marRight w:val="0"/>
          <w:marTop w:val="0"/>
          <w:marBottom w:val="0"/>
          <w:divBdr>
            <w:top w:val="none" w:sz="0" w:space="0" w:color="auto"/>
            <w:left w:val="none" w:sz="0" w:space="0" w:color="auto"/>
            <w:bottom w:val="none" w:sz="0" w:space="0" w:color="auto"/>
            <w:right w:val="none" w:sz="0" w:space="0" w:color="auto"/>
          </w:divBdr>
          <w:divsChild>
            <w:div w:id="447742287">
              <w:marLeft w:val="0"/>
              <w:marRight w:val="0"/>
              <w:marTop w:val="0"/>
              <w:marBottom w:val="0"/>
              <w:divBdr>
                <w:top w:val="none" w:sz="0" w:space="0" w:color="auto"/>
                <w:left w:val="none" w:sz="0" w:space="0" w:color="auto"/>
                <w:bottom w:val="none" w:sz="0" w:space="0" w:color="auto"/>
                <w:right w:val="none" w:sz="0" w:space="0" w:color="auto"/>
              </w:divBdr>
              <w:divsChild>
                <w:div w:id="797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4116">
      <w:bodyDiv w:val="1"/>
      <w:marLeft w:val="0"/>
      <w:marRight w:val="0"/>
      <w:marTop w:val="0"/>
      <w:marBottom w:val="0"/>
      <w:divBdr>
        <w:top w:val="none" w:sz="0" w:space="0" w:color="auto"/>
        <w:left w:val="none" w:sz="0" w:space="0" w:color="auto"/>
        <w:bottom w:val="none" w:sz="0" w:space="0" w:color="auto"/>
        <w:right w:val="none" w:sz="0" w:space="0" w:color="auto"/>
      </w:divBdr>
      <w:divsChild>
        <w:div w:id="1455830651">
          <w:marLeft w:val="0"/>
          <w:marRight w:val="0"/>
          <w:marTop w:val="0"/>
          <w:marBottom w:val="0"/>
          <w:divBdr>
            <w:top w:val="none" w:sz="0" w:space="0" w:color="auto"/>
            <w:left w:val="none" w:sz="0" w:space="0" w:color="auto"/>
            <w:bottom w:val="none" w:sz="0" w:space="0" w:color="auto"/>
            <w:right w:val="none" w:sz="0" w:space="0" w:color="auto"/>
          </w:divBdr>
          <w:divsChild>
            <w:div w:id="23333814">
              <w:marLeft w:val="0"/>
              <w:marRight w:val="0"/>
              <w:marTop w:val="0"/>
              <w:marBottom w:val="0"/>
              <w:divBdr>
                <w:top w:val="none" w:sz="0" w:space="0" w:color="auto"/>
                <w:left w:val="none" w:sz="0" w:space="0" w:color="auto"/>
                <w:bottom w:val="none" w:sz="0" w:space="0" w:color="auto"/>
                <w:right w:val="none" w:sz="0" w:space="0" w:color="auto"/>
              </w:divBdr>
              <w:divsChild>
                <w:div w:id="12037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6449">
      <w:bodyDiv w:val="1"/>
      <w:marLeft w:val="0"/>
      <w:marRight w:val="0"/>
      <w:marTop w:val="0"/>
      <w:marBottom w:val="0"/>
      <w:divBdr>
        <w:top w:val="none" w:sz="0" w:space="0" w:color="auto"/>
        <w:left w:val="none" w:sz="0" w:space="0" w:color="auto"/>
        <w:bottom w:val="none" w:sz="0" w:space="0" w:color="auto"/>
        <w:right w:val="none" w:sz="0" w:space="0" w:color="auto"/>
      </w:divBdr>
      <w:divsChild>
        <w:div w:id="467672294">
          <w:marLeft w:val="0"/>
          <w:marRight w:val="0"/>
          <w:marTop w:val="0"/>
          <w:marBottom w:val="0"/>
          <w:divBdr>
            <w:top w:val="none" w:sz="0" w:space="0" w:color="auto"/>
            <w:left w:val="none" w:sz="0" w:space="0" w:color="auto"/>
            <w:bottom w:val="none" w:sz="0" w:space="0" w:color="auto"/>
            <w:right w:val="none" w:sz="0" w:space="0" w:color="auto"/>
          </w:divBdr>
          <w:divsChild>
            <w:div w:id="299574843">
              <w:marLeft w:val="0"/>
              <w:marRight w:val="0"/>
              <w:marTop w:val="0"/>
              <w:marBottom w:val="0"/>
              <w:divBdr>
                <w:top w:val="none" w:sz="0" w:space="0" w:color="auto"/>
                <w:left w:val="none" w:sz="0" w:space="0" w:color="auto"/>
                <w:bottom w:val="none" w:sz="0" w:space="0" w:color="auto"/>
                <w:right w:val="none" w:sz="0" w:space="0" w:color="auto"/>
              </w:divBdr>
              <w:divsChild>
                <w:div w:id="639769882">
                  <w:marLeft w:val="0"/>
                  <w:marRight w:val="0"/>
                  <w:marTop w:val="0"/>
                  <w:marBottom w:val="0"/>
                  <w:divBdr>
                    <w:top w:val="none" w:sz="0" w:space="0" w:color="auto"/>
                    <w:left w:val="none" w:sz="0" w:space="0" w:color="auto"/>
                    <w:bottom w:val="none" w:sz="0" w:space="0" w:color="auto"/>
                    <w:right w:val="none" w:sz="0" w:space="0" w:color="auto"/>
                  </w:divBdr>
                </w:div>
              </w:divsChild>
            </w:div>
            <w:div w:id="564952417">
              <w:marLeft w:val="0"/>
              <w:marRight w:val="0"/>
              <w:marTop w:val="0"/>
              <w:marBottom w:val="0"/>
              <w:divBdr>
                <w:top w:val="none" w:sz="0" w:space="0" w:color="auto"/>
                <w:left w:val="none" w:sz="0" w:space="0" w:color="auto"/>
                <w:bottom w:val="none" w:sz="0" w:space="0" w:color="auto"/>
                <w:right w:val="none" w:sz="0" w:space="0" w:color="auto"/>
              </w:divBdr>
              <w:divsChild>
                <w:div w:id="8662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1145">
      <w:bodyDiv w:val="1"/>
      <w:marLeft w:val="0"/>
      <w:marRight w:val="0"/>
      <w:marTop w:val="0"/>
      <w:marBottom w:val="0"/>
      <w:divBdr>
        <w:top w:val="none" w:sz="0" w:space="0" w:color="auto"/>
        <w:left w:val="none" w:sz="0" w:space="0" w:color="auto"/>
        <w:bottom w:val="none" w:sz="0" w:space="0" w:color="auto"/>
        <w:right w:val="none" w:sz="0" w:space="0" w:color="auto"/>
      </w:divBdr>
      <w:divsChild>
        <w:div w:id="135687040">
          <w:marLeft w:val="0"/>
          <w:marRight w:val="0"/>
          <w:marTop w:val="0"/>
          <w:marBottom w:val="0"/>
          <w:divBdr>
            <w:top w:val="none" w:sz="0" w:space="0" w:color="auto"/>
            <w:left w:val="none" w:sz="0" w:space="0" w:color="auto"/>
            <w:bottom w:val="none" w:sz="0" w:space="0" w:color="auto"/>
            <w:right w:val="none" w:sz="0" w:space="0" w:color="auto"/>
          </w:divBdr>
          <w:divsChild>
            <w:div w:id="1402018771">
              <w:marLeft w:val="0"/>
              <w:marRight w:val="0"/>
              <w:marTop w:val="0"/>
              <w:marBottom w:val="0"/>
              <w:divBdr>
                <w:top w:val="none" w:sz="0" w:space="0" w:color="auto"/>
                <w:left w:val="none" w:sz="0" w:space="0" w:color="auto"/>
                <w:bottom w:val="none" w:sz="0" w:space="0" w:color="auto"/>
                <w:right w:val="none" w:sz="0" w:space="0" w:color="auto"/>
              </w:divBdr>
              <w:divsChild>
                <w:div w:id="667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612">
      <w:bodyDiv w:val="1"/>
      <w:marLeft w:val="0"/>
      <w:marRight w:val="0"/>
      <w:marTop w:val="0"/>
      <w:marBottom w:val="0"/>
      <w:divBdr>
        <w:top w:val="none" w:sz="0" w:space="0" w:color="auto"/>
        <w:left w:val="none" w:sz="0" w:space="0" w:color="auto"/>
        <w:bottom w:val="none" w:sz="0" w:space="0" w:color="auto"/>
        <w:right w:val="none" w:sz="0" w:space="0" w:color="auto"/>
      </w:divBdr>
      <w:divsChild>
        <w:div w:id="552082242">
          <w:marLeft w:val="0"/>
          <w:marRight w:val="0"/>
          <w:marTop w:val="0"/>
          <w:marBottom w:val="0"/>
          <w:divBdr>
            <w:top w:val="none" w:sz="0" w:space="0" w:color="auto"/>
            <w:left w:val="none" w:sz="0" w:space="0" w:color="auto"/>
            <w:bottom w:val="none" w:sz="0" w:space="0" w:color="auto"/>
            <w:right w:val="none" w:sz="0" w:space="0" w:color="auto"/>
          </w:divBdr>
          <w:divsChild>
            <w:div w:id="761922921">
              <w:marLeft w:val="0"/>
              <w:marRight w:val="0"/>
              <w:marTop w:val="0"/>
              <w:marBottom w:val="0"/>
              <w:divBdr>
                <w:top w:val="none" w:sz="0" w:space="0" w:color="auto"/>
                <w:left w:val="none" w:sz="0" w:space="0" w:color="auto"/>
                <w:bottom w:val="none" w:sz="0" w:space="0" w:color="auto"/>
                <w:right w:val="none" w:sz="0" w:space="0" w:color="auto"/>
              </w:divBdr>
              <w:divsChild>
                <w:div w:id="1755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4061">
      <w:bodyDiv w:val="1"/>
      <w:marLeft w:val="0"/>
      <w:marRight w:val="0"/>
      <w:marTop w:val="0"/>
      <w:marBottom w:val="0"/>
      <w:divBdr>
        <w:top w:val="none" w:sz="0" w:space="0" w:color="auto"/>
        <w:left w:val="none" w:sz="0" w:space="0" w:color="auto"/>
        <w:bottom w:val="none" w:sz="0" w:space="0" w:color="auto"/>
        <w:right w:val="none" w:sz="0" w:space="0" w:color="auto"/>
      </w:divBdr>
      <w:divsChild>
        <w:div w:id="1665208713">
          <w:marLeft w:val="0"/>
          <w:marRight w:val="0"/>
          <w:marTop w:val="0"/>
          <w:marBottom w:val="0"/>
          <w:divBdr>
            <w:top w:val="none" w:sz="0" w:space="0" w:color="auto"/>
            <w:left w:val="none" w:sz="0" w:space="0" w:color="auto"/>
            <w:bottom w:val="none" w:sz="0" w:space="0" w:color="auto"/>
            <w:right w:val="none" w:sz="0" w:space="0" w:color="auto"/>
          </w:divBdr>
          <w:divsChild>
            <w:div w:id="1522552199">
              <w:marLeft w:val="0"/>
              <w:marRight w:val="0"/>
              <w:marTop w:val="0"/>
              <w:marBottom w:val="0"/>
              <w:divBdr>
                <w:top w:val="none" w:sz="0" w:space="0" w:color="auto"/>
                <w:left w:val="none" w:sz="0" w:space="0" w:color="auto"/>
                <w:bottom w:val="none" w:sz="0" w:space="0" w:color="auto"/>
                <w:right w:val="none" w:sz="0" w:space="0" w:color="auto"/>
              </w:divBdr>
              <w:divsChild>
                <w:div w:id="15307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945">
      <w:bodyDiv w:val="1"/>
      <w:marLeft w:val="0"/>
      <w:marRight w:val="0"/>
      <w:marTop w:val="0"/>
      <w:marBottom w:val="0"/>
      <w:divBdr>
        <w:top w:val="none" w:sz="0" w:space="0" w:color="auto"/>
        <w:left w:val="none" w:sz="0" w:space="0" w:color="auto"/>
        <w:bottom w:val="none" w:sz="0" w:space="0" w:color="auto"/>
        <w:right w:val="none" w:sz="0" w:space="0" w:color="auto"/>
      </w:divBdr>
      <w:divsChild>
        <w:div w:id="1434595096">
          <w:marLeft w:val="0"/>
          <w:marRight w:val="0"/>
          <w:marTop w:val="0"/>
          <w:marBottom w:val="0"/>
          <w:divBdr>
            <w:top w:val="none" w:sz="0" w:space="0" w:color="auto"/>
            <w:left w:val="none" w:sz="0" w:space="0" w:color="auto"/>
            <w:bottom w:val="none" w:sz="0" w:space="0" w:color="auto"/>
            <w:right w:val="none" w:sz="0" w:space="0" w:color="auto"/>
          </w:divBdr>
          <w:divsChild>
            <w:div w:id="1633827559">
              <w:marLeft w:val="0"/>
              <w:marRight w:val="0"/>
              <w:marTop w:val="0"/>
              <w:marBottom w:val="0"/>
              <w:divBdr>
                <w:top w:val="none" w:sz="0" w:space="0" w:color="auto"/>
                <w:left w:val="none" w:sz="0" w:space="0" w:color="auto"/>
                <w:bottom w:val="none" w:sz="0" w:space="0" w:color="auto"/>
                <w:right w:val="none" w:sz="0" w:space="0" w:color="auto"/>
              </w:divBdr>
              <w:divsChild>
                <w:div w:id="1391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7307">
      <w:bodyDiv w:val="1"/>
      <w:marLeft w:val="0"/>
      <w:marRight w:val="0"/>
      <w:marTop w:val="0"/>
      <w:marBottom w:val="0"/>
      <w:divBdr>
        <w:top w:val="none" w:sz="0" w:space="0" w:color="auto"/>
        <w:left w:val="none" w:sz="0" w:space="0" w:color="auto"/>
        <w:bottom w:val="none" w:sz="0" w:space="0" w:color="auto"/>
        <w:right w:val="none" w:sz="0" w:space="0" w:color="auto"/>
      </w:divBdr>
      <w:divsChild>
        <w:div w:id="1096943605">
          <w:marLeft w:val="0"/>
          <w:marRight w:val="0"/>
          <w:marTop w:val="0"/>
          <w:marBottom w:val="0"/>
          <w:divBdr>
            <w:top w:val="none" w:sz="0" w:space="0" w:color="auto"/>
            <w:left w:val="none" w:sz="0" w:space="0" w:color="auto"/>
            <w:bottom w:val="none" w:sz="0" w:space="0" w:color="auto"/>
            <w:right w:val="none" w:sz="0" w:space="0" w:color="auto"/>
          </w:divBdr>
          <w:divsChild>
            <w:div w:id="1766808134">
              <w:marLeft w:val="0"/>
              <w:marRight w:val="0"/>
              <w:marTop w:val="0"/>
              <w:marBottom w:val="0"/>
              <w:divBdr>
                <w:top w:val="none" w:sz="0" w:space="0" w:color="auto"/>
                <w:left w:val="none" w:sz="0" w:space="0" w:color="auto"/>
                <w:bottom w:val="none" w:sz="0" w:space="0" w:color="auto"/>
                <w:right w:val="none" w:sz="0" w:space="0" w:color="auto"/>
              </w:divBdr>
              <w:divsChild>
                <w:div w:id="17584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88172">
      <w:bodyDiv w:val="1"/>
      <w:marLeft w:val="0"/>
      <w:marRight w:val="0"/>
      <w:marTop w:val="0"/>
      <w:marBottom w:val="0"/>
      <w:divBdr>
        <w:top w:val="none" w:sz="0" w:space="0" w:color="auto"/>
        <w:left w:val="none" w:sz="0" w:space="0" w:color="auto"/>
        <w:bottom w:val="none" w:sz="0" w:space="0" w:color="auto"/>
        <w:right w:val="none" w:sz="0" w:space="0" w:color="auto"/>
      </w:divBdr>
      <w:divsChild>
        <w:div w:id="921988806">
          <w:marLeft w:val="0"/>
          <w:marRight w:val="0"/>
          <w:marTop w:val="0"/>
          <w:marBottom w:val="0"/>
          <w:divBdr>
            <w:top w:val="none" w:sz="0" w:space="0" w:color="auto"/>
            <w:left w:val="none" w:sz="0" w:space="0" w:color="auto"/>
            <w:bottom w:val="none" w:sz="0" w:space="0" w:color="auto"/>
            <w:right w:val="none" w:sz="0" w:space="0" w:color="auto"/>
          </w:divBdr>
          <w:divsChild>
            <w:div w:id="585845506">
              <w:marLeft w:val="0"/>
              <w:marRight w:val="0"/>
              <w:marTop w:val="0"/>
              <w:marBottom w:val="0"/>
              <w:divBdr>
                <w:top w:val="none" w:sz="0" w:space="0" w:color="auto"/>
                <w:left w:val="none" w:sz="0" w:space="0" w:color="auto"/>
                <w:bottom w:val="none" w:sz="0" w:space="0" w:color="auto"/>
                <w:right w:val="none" w:sz="0" w:space="0" w:color="auto"/>
              </w:divBdr>
              <w:divsChild>
                <w:div w:id="459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8713">
      <w:bodyDiv w:val="1"/>
      <w:marLeft w:val="0"/>
      <w:marRight w:val="0"/>
      <w:marTop w:val="0"/>
      <w:marBottom w:val="0"/>
      <w:divBdr>
        <w:top w:val="none" w:sz="0" w:space="0" w:color="auto"/>
        <w:left w:val="none" w:sz="0" w:space="0" w:color="auto"/>
        <w:bottom w:val="none" w:sz="0" w:space="0" w:color="auto"/>
        <w:right w:val="none" w:sz="0" w:space="0" w:color="auto"/>
      </w:divBdr>
      <w:divsChild>
        <w:div w:id="1864391695">
          <w:marLeft w:val="0"/>
          <w:marRight w:val="0"/>
          <w:marTop w:val="0"/>
          <w:marBottom w:val="0"/>
          <w:divBdr>
            <w:top w:val="none" w:sz="0" w:space="0" w:color="auto"/>
            <w:left w:val="none" w:sz="0" w:space="0" w:color="auto"/>
            <w:bottom w:val="none" w:sz="0" w:space="0" w:color="auto"/>
            <w:right w:val="none" w:sz="0" w:space="0" w:color="auto"/>
          </w:divBdr>
          <w:divsChild>
            <w:div w:id="2043629792">
              <w:marLeft w:val="0"/>
              <w:marRight w:val="0"/>
              <w:marTop w:val="0"/>
              <w:marBottom w:val="0"/>
              <w:divBdr>
                <w:top w:val="none" w:sz="0" w:space="0" w:color="auto"/>
                <w:left w:val="none" w:sz="0" w:space="0" w:color="auto"/>
                <w:bottom w:val="none" w:sz="0" w:space="0" w:color="auto"/>
                <w:right w:val="none" w:sz="0" w:space="0" w:color="auto"/>
              </w:divBdr>
              <w:divsChild>
                <w:div w:id="1814328465">
                  <w:marLeft w:val="0"/>
                  <w:marRight w:val="0"/>
                  <w:marTop w:val="0"/>
                  <w:marBottom w:val="0"/>
                  <w:divBdr>
                    <w:top w:val="none" w:sz="0" w:space="0" w:color="auto"/>
                    <w:left w:val="none" w:sz="0" w:space="0" w:color="auto"/>
                    <w:bottom w:val="none" w:sz="0" w:space="0" w:color="auto"/>
                    <w:right w:val="none" w:sz="0" w:space="0" w:color="auto"/>
                  </w:divBdr>
                </w:div>
              </w:divsChild>
            </w:div>
            <w:div w:id="1720665252">
              <w:marLeft w:val="0"/>
              <w:marRight w:val="0"/>
              <w:marTop w:val="0"/>
              <w:marBottom w:val="0"/>
              <w:divBdr>
                <w:top w:val="none" w:sz="0" w:space="0" w:color="auto"/>
                <w:left w:val="none" w:sz="0" w:space="0" w:color="auto"/>
                <w:bottom w:val="none" w:sz="0" w:space="0" w:color="auto"/>
                <w:right w:val="none" w:sz="0" w:space="0" w:color="auto"/>
              </w:divBdr>
              <w:divsChild>
                <w:div w:id="810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9023">
      <w:bodyDiv w:val="1"/>
      <w:marLeft w:val="0"/>
      <w:marRight w:val="0"/>
      <w:marTop w:val="0"/>
      <w:marBottom w:val="0"/>
      <w:divBdr>
        <w:top w:val="none" w:sz="0" w:space="0" w:color="auto"/>
        <w:left w:val="none" w:sz="0" w:space="0" w:color="auto"/>
        <w:bottom w:val="none" w:sz="0" w:space="0" w:color="auto"/>
        <w:right w:val="none" w:sz="0" w:space="0" w:color="auto"/>
      </w:divBdr>
      <w:divsChild>
        <w:div w:id="324624279">
          <w:marLeft w:val="0"/>
          <w:marRight w:val="0"/>
          <w:marTop w:val="0"/>
          <w:marBottom w:val="0"/>
          <w:divBdr>
            <w:top w:val="none" w:sz="0" w:space="0" w:color="auto"/>
            <w:left w:val="none" w:sz="0" w:space="0" w:color="auto"/>
            <w:bottom w:val="none" w:sz="0" w:space="0" w:color="auto"/>
            <w:right w:val="none" w:sz="0" w:space="0" w:color="auto"/>
          </w:divBdr>
          <w:divsChild>
            <w:div w:id="1269316372">
              <w:marLeft w:val="0"/>
              <w:marRight w:val="0"/>
              <w:marTop w:val="0"/>
              <w:marBottom w:val="0"/>
              <w:divBdr>
                <w:top w:val="none" w:sz="0" w:space="0" w:color="auto"/>
                <w:left w:val="none" w:sz="0" w:space="0" w:color="auto"/>
                <w:bottom w:val="none" w:sz="0" w:space="0" w:color="auto"/>
                <w:right w:val="none" w:sz="0" w:space="0" w:color="auto"/>
              </w:divBdr>
              <w:divsChild>
                <w:div w:id="1033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7952">
      <w:bodyDiv w:val="1"/>
      <w:marLeft w:val="0"/>
      <w:marRight w:val="0"/>
      <w:marTop w:val="0"/>
      <w:marBottom w:val="0"/>
      <w:divBdr>
        <w:top w:val="none" w:sz="0" w:space="0" w:color="auto"/>
        <w:left w:val="none" w:sz="0" w:space="0" w:color="auto"/>
        <w:bottom w:val="none" w:sz="0" w:space="0" w:color="auto"/>
        <w:right w:val="none" w:sz="0" w:space="0" w:color="auto"/>
      </w:divBdr>
      <w:divsChild>
        <w:div w:id="488592352">
          <w:marLeft w:val="0"/>
          <w:marRight w:val="0"/>
          <w:marTop w:val="0"/>
          <w:marBottom w:val="0"/>
          <w:divBdr>
            <w:top w:val="none" w:sz="0" w:space="0" w:color="auto"/>
            <w:left w:val="none" w:sz="0" w:space="0" w:color="auto"/>
            <w:bottom w:val="none" w:sz="0" w:space="0" w:color="auto"/>
            <w:right w:val="none" w:sz="0" w:space="0" w:color="auto"/>
          </w:divBdr>
          <w:divsChild>
            <w:div w:id="1791319598">
              <w:marLeft w:val="0"/>
              <w:marRight w:val="0"/>
              <w:marTop w:val="0"/>
              <w:marBottom w:val="0"/>
              <w:divBdr>
                <w:top w:val="none" w:sz="0" w:space="0" w:color="auto"/>
                <w:left w:val="none" w:sz="0" w:space="0" w:color="auto"/>
                <w:bottom w:val="none" w:sz="0" w:space="0" w:color="auto"/>
                <w:right w:val="none" w:sz="0" w:space="0" w:color="auto"/>
              </w:divBdr>
              <w:divsChild>
                <w:div w:id="141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7839">
      <w:bodyDiv w:val="1"/>
      <w:marLeft w:val="0"/>
      <w:marRight w:val="0"/>
      <w:marTop w:val="0"/>
      <w:marBottom w:val="0"/>
      <w:divBdr>
        <w:top w:val="none" w:sz="0" w:space="0" w:color="auto"/>
        <w:left w:val="none" w:sz="0" w:space="0" w:color="auto"/>
        <w:bottom w:val="none" w:sz="0" w:space="0" w:color="auto"/>
        <w:right w:val="none" w:sz="0" w:space="0" w:color="auto"/>
      </w:divBdr>
      <w:divsChild>
        <w:div w:id="786392693">
          <w:marLeft w:val="0"/>
          <w:marRight w:val="0"/>
          <w:marTop w:val="0"/>
          <w:marBottom w:val="0"/>
          <w:divBdr>
            <w:top w:val="none" w:sz="0" w:space="0" w:color="auto"/>
            <w:left w:val="none" w:sz="0" w:space="0" w:color="auto"/>
            <w:bottom w:val="none" w:sz="0" w:space="0" w:color="auto"/>
            <w:right w:val="none" w:sz="0" w:space="0" w:color="auto"/>
          </w:divBdr>
          <w:divsChild>
            <w:div w:id="233273347">
              <w:marLeft w:val="0"/>
              <w:marRight w:val="0"/>
              <w:marTop w:val="0"/>
              <w:marBottom w:val="0"/>
              <w:divBdr>
                <w:top w:val="none" w:sz="0" w:space="0" w:color="auto"/>
                <w:left w:val="none" w:sz="0" w:space="0" w:color="auto"/>
                <w:bottom w:val="none" w:sz="0" w:space="0" w:color="auto"/>
                <w:right w:val="none" w:sz="0" w:space="0" w:color="auto"/>
              </w:divBdr>
              <w:divsChild>
                <w:div w:id="127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5">
      <w:bodyDiv w:val="1"/>
      <w:marLeft w:val="0"/>
      <w:marRight w:val="0"/>
      <w:marTop w:val="0"/>
      <w:marBottom w:val="0"/>
      <w:divBdr>
        <w:top w:val="none" w:sz="0" w:space="0" w:color="auto"/>
        <w:left w:val="none" w:sz="0" w:space="0" w:color="auto"/>
        <w:bottom w:val="none" w:sz="0" w:space="0" w:color="auto"/>
        <w:right w:val="none" w:sz="0" w:space="0" w:color="auto"/>
      </w:divBdr>
      <w:divsChild>
        <w:div w:id="1185095924">
          <w:marLeft w:val="0"/>
          <w:marRight w:val="0"/>
          <w:marTop w:val="0"/>
          <w:marBottom w:val="0"/>
          <w:divBdr>
            <w:top w:val="none" w:sz="0" w:space="0" w:color="auto"/>
            <w:left w:val="none" w:sz="0" w:space="0" w:color="auto"/>
            <w:bottom w:val="none" w:sz="0" w:space="0" w:color="auto"/>
            <w:right w:val="none" w:sz="0" w:space="0" w:color="auto"/>
          </w:divBdr>
          <w:divsChild>
            <w:div w:id="1167555388">
              <w:marLeft w:val="0"/>
              <w:marRight w:val="0"/>
              <w:marTop w:val="0"/>
              <w:marBottom w:val="0"/>
              <w:divBdr>
                <w:top w:val="none" w:sz="0" w:space="0" w:color="auto"/>
                <w:left w:val="none" w:sz="0" w:space="0" w:color="auto"/>
                <w:bottom w:val="none" w:sz="0" w:space="0" w:color="auto"/>
                <w:right w:val="none" w:sz="0" w:space="0" w:color="auto"/>
              </w:divBdr>
              <w:divsChild>
                <w:div w:id="147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8390">
      <w:bodyDiv w:val="1"/>
      <w:marLeft w:val="0"/>
      <w:marRight w:val="0"/>
      <w:marTop w:val="0"/>
      <w:marBottom w:val="0"/>
      <w:divBdr>
        <w:top w:val="none" w:sz="0" w:space="0" w:color="auto"/>
        <w:left w:val="none" w:sz="0" w:space="0" w:color="auto"/>
        <w:bottom w:val="none" w:sz="0" w:space="0" w:color="auto"/>
        <w:right w:val="none" w:sz="0" w:space="0" w:color="auto"/>
      </w:divBdr>
      <w:divsChild>
        <w:div w:id="1828088298">
          <w:marLeft w:val="0"/>
          <w:marRight w:val="0"/>
          <w:marTop w:val="0"/>
          <w:marBottom w:val="0"/>
          <w:divBdr>
            <w:top w:val="none" w:sz="0" w:space="0" w:color="auto"/>
            <w:left w:val="none" w:sz="0" w:space="0" w:color="auto"/>
            <w:bottom w:val="none" w:sz="0" w:space="0" w:color="auto"/>
            <w:right w:val="none" w:sz="0" w:space="0" w:color="auto"/>
          </w:divBdr>
          <w:divsChild>
            <w:div w:id="1949503029">
              <w:marLeft w:val="0"/>
              <w:marRight w:val="0"/>
              <w:marTop w:val="0"/>
              <w:marBottom w:val="0"/>
              <w:divBdr>
                <w:top w:val="none" w:sz="0" w:space="0" w:color="auto"/>
                <w:left w:val="none" w:sz="0" w:space="0" w:color="auto"/>
                <w:bottom w:val="none" w:sz="0" w:space="0" w:color="auto"/>
                <w:right w:val="none" w:sz="0" w:space="0" w:color="auto"/>
              </w:divBdr>
              <w:divsChild>
                <w:div w:id="97063200">
                  <w:marLeft w:val="0"/>
                  <w:marRight w:val="0"/>
                  <w:marTop w:val="0"/>
                  <w:marBottom w:val="0"/>
                  <w:divBdr>
                    <w:top w:val="none" w:sz="0" w:space="0" w:color="auto"/>
                    <w:left w:val="none" w:sz="0" w:space="0" w:color="auto"/>
                    <w:bottom w:val="none" w:sz="0" w:space="0" w:color="auto"/>
                    <w:right w:val="none" w:sz="0" w:space="0" w:color="auto"/>
                  </w:divBdr>
                </w:div>
              </w:divsChild>
            </w:div>
            <w:div w:id="813327927">
              <w:marLeft w:val="0"/>
              <w:marRight w:val="0"/>
              <w:marTop w:val="0"/>
              <w:marBottom w:val="0"/>
              <w:divBdr>
                <w:top w:val="none" w:sz="0" w:space="0" w:color="auto"/>
                <w:left w:val="none" w:sz="0" w:space="0" w:color="auto"/>
                <w:bottom w:val="none" w:sz="0" w:space="0" w:color="auto"/>
                <w:right w:val="none" w:sz="0" w:space="0" w:color="auto"/>
              </w:divBdr>
              <w:divsChild>
                <w:div w:id="1027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7783">
      <w:bodyDiv w:val="1"/>
      <w:marLeft w:val="0"/>
      <w:marRight w:val="0"/>
      <w:marTop w:val="0"/>
      <w:marBottom w:val="0"/>
      <w:divBdr>
        <w:top w:val="none" w:sz="0" w:space="0" w:color="auto"/>
        <w:left w:val="none" w:sz="0" w:space="0" w:color="auto"/>
        <w:bottom w:val="none" w:sz="0" w:space="0" w:color="auto"/>
        <w:right w:val="none" w:sz="0" w:space="0" w:color="auto"/>
      </w:divBdr>
      <w:divsChild>
        <w:div w:id="629166511">
          <w:marLeft w:val="0"/>
          <w:marRight w:val="0"/>
          <w:marTop w:val="0"/>
          <w:marBottom w:val="0"/>
          <w:divBdr>
            <w:top w:val="none" w:sz="0" w:space="0" w:color="auto"/>
            <w:left w:val="none" w:sz="0" w:space="0" w:color="auto"/>
            <w:bottom w:val="none" w:sz="0" w:space="0" w:color="auto"/>
            <w:right w:val="none" w:sz="0" w:space="0" w:color="auto"/>
          </w:divBdr>
          <w:divsChild>
            <w:div w:id="443232427">
              <w:marLeft w:val="0"/>
              <w:marRight w:val="0"/>
              <w:marTop w:val="0"/>
              <w:marBottom w:val="0"/>
              <w:divBdr>
                <w:top w:val="none" w:sz="0" w:space="0" w:color="auto"/>
                <w:left w:val="none" w:sz="0" w:space="0" w:color="auto"/>
                <w:bottom w:val="none" w:sz="0" w:space="0" w:color="auto"/>
                <w:right w:val="none" w:sz="0" w:space="0" w:color="auto"/>
              </w:divBdr>
              <w:divsChild>
                <w:div w:id="158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5180">
      <w:bodyDiv w:val="1"/>
      <w:marLeft w:val="0"/>
      <w:marRight w:val="0"/>
      <w:marTop w:val="0"/>
      <w:marBottom w:val="0"/>
      <w:divBdr>
        <w:top w:val="none" w:sz="0" w:space="0" w:color="auto"/>
        <w:left w:val="none" w:sz="0" w:space="0" w:color="auto"/>
        <w:bottom w:val="none" w:sz="0" w:space="0" w:color="auto"/>
        <w:right w:val="none" w:sz="0" w:space="0" w:color="auto"/>
      </w:divBdr>
      <w:divsChild>
        <w:div w:id="1117214511">
          <w:marLeft w:val="0"/>
          <w:marRight w:val="0"/>
          <w:marTop w:val="0"/>
          <w:marBottom w:val="0"/>
          <w:divBdr>
            <w:top w:val="none" w:sz="0" w:space="0" w:color="auto"/>
            <w:left w:val="none" w:sz="0" w:space="0" w:color="auto"/>
            <w:bottom w:val="none" w:sz="0" w:space="0" w:color="auto"/>
            <w:right w:val="none" w:sz="0" w:space="0" w:color="auto"/>
          </w:divBdr>
          <w:divsChild>
            <w:div w:id="1756898395">
              <w:marLeft w:val="0"/>
              <w:marRight w:val="0"/>
              <w:marTop w:val="0"/>
              <w:marBottom w:val="0"/>
              <w:divBdr>
                <w:top w:val="none" w:sz="0" w:space="0" w:color="auto"/>
                <w:left w:val="none" w:sz="0" w:space="0" w:color="auto"/>
                <w:bottom w:val="none" w:sz="0" w:space="0" w:color="auto"/>
                <w:right w:val="none" w:sz="0" w:space="0" w:color="auto"/>
              </w:divBdr>
              <w:divsChild>
                <w:div w:id="91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4920">
      <w:bodyDiv w:val="1"/>
      <w:marLeft w:val="0"/>
      <w:marRight w:val="0"/>
      <w:marTop w:val="0"/>
      <w:marBottom w:val="0"/>
      <w:divBdr>
        <w:top w:val="none" w:sz="0" w:space="0" w:color="auto"/>
        <w:left w:val="none" w:sz="0" w:space="0" w:color="auto"/>
        <w:bottom w:val="none" w:sz="0" w:space="0" w:color="auto"/>
        <w:right w:val="none" w:sz="0" w:space="0" w:color="auto"/>
      </w:divBdr>
      <w:divsChild>
        <w:div w:id="1507594317">
          <w:marLeft w:val="0"/>
          <w:marRight w:val="0"/>
          <w:marTop w:val="0"/>
          <w:marBottom w:val="0"/>
          <w:divBdr>
            <w:top w:val="none" w:sz="0" w:space="0" w:color="auto"/>
            <w:left w:val="none" w:sz="0" w:space="0" w:color="auto"/>
            <w:bottom w:val="none" w:sz="0" w:space="0" w:color="auto"/>
            <w:right w:val="none" w:sz="0" w:space="0" w:color="auto"/>
          </w:divBdr>
          <w:divsChild>
            <w:div w:id="2130389244">
              <w:marLeft w:val="0"/>
              <w:marRight w:val="0"/>
              <w:marTop w:val="0"/>
              <w:marBottom w:val="0"/>
              <w:divBdr>
                <w:top w:val="none" w:sz="0" w:space="0" w:color="auto"/>
                <w:left w:val="none" w:sz="0" w:space="0" w:color="auto"/>
                <w:bottom w:val="none" w:sz="0" w:space="0" w:color="auto"/>
                <w:right w:val="none" w:sz="0" w:space="0" w:color="auto"/>
              </w:divBdr>
              <w:divsChild>
                <w:div w:id="1700815945">
                  <w:marLeft w:val="0"/>
                  <w:marRight w:val="0"/>
                  <w:marTop w:val="0"/>
                  <w:marBottom w:val="0"/>
                  <w:divBdr>
                    <w:top w:val="none" w:sz="0" w:space="0" w:color="auto"/>
                    <w:left w:val="none" w:sz="0" w:space="0" w:color="auto"/>
                    <w:bottom w:val="none" w:sz="0" w:space="0" w:color="auto"/>
                    <w:right w:val="none" w:sz="0" w:space="0" w:color="auto"/>
                  </w:divBdr>
                </w:div>
                <w:div w:id="1649508233">
                  <w:marLeft w:val="0"/>
                  <w:marRight w:val="0"/>
                  <w:marTop w:val="0"/>
                  <w:marBottom w:val="0"/>
                  <w:divBdr>
                    <w:top w:val="none" w:sz="0" w:space="0" w:color="auto"/>
                    <w:left w:val="none" w:sz="0" w:space="0" w:color="auto"/>
                    <w:bottom w:val="none" w:sz="0" w:space="0" w:color="auto"/>
                    <w:right w:val="none" w:sz="0" w:space="0" w:color="auto"/>
                  </w:divBdr>
                </w:div>
                <w:div w:id="1319922635">
                  <w:marLeft w:val="0"/>
                  <w:marRight w:val="0"/>
                  <w:marTop w:val="0"/>
                  <w:marBottom w:val="0"/>
                  <w:divBdr>
                    <w:top w:val="none" w:sz="0" w:space="0" w:color="auto"/>
                    <w:left w:val="none" w:sz="0" w:space="0" w:color="auto"/>
                    <w:bottom w:val="none" w:sz="0" w:space="0" w:color="auto"/>
                    <w:right w:val="none" w:sz="0" w:space="0" w:color="auto"/>
                  </w:divBdr>
                </w:div>
              </w:divsChild>
            </w:div>
            <w:div w:id="466315911">
              <w:marLeft w:val="0"/>
              <w:marRight w:val="0"/>
              <w:marTop w:val="0"/>
              <w:marBottom w:val="0"/>
              <w:divBdr>
                <w:top w:val="none" w:sz="0" w:space="0" w:color="auto"/>
                <w:left w:val="none" w:sz="0" w:space="0" w:color="auto"/>
                <w:bottom w:val="none" w:sz="0" w:space="0" w:color="auto"/>
                <w:right w:val="none" w:sz="0" w:space="0" w:color="auto"/>
              </w:divBdr>
              <w:divsChild>
                <w:div w:id="16075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7212">
      <w:bodyDiv w:val="1"/>
      <w:marLeft w:val="0"/>
      <w:marRight w:val="0"/>
      <w:marTop w:val="0"/>
      <w:marBottom w:val="0"/>
      <w:divBdr>
        <w:top w:val="none" w:sz="0" w:space="0" w:color="auto"/>
        <w:left w:val="none" w:sz="0" w:space="0" w:color="auto"/>
        <w:bottom w:val="none" w:sz="0" w:space="0" w:color="auto"/>
        <w:right w:val="none" w:sz="0" w:space="0" w:color="auto"/>
      </w:divBdr>
      <w:divsChild>
        <w:div w:id="1453288438">
          <w:marLeft w:val="0"/>
          <w:marRight w:val="0"/>
          <w:marTop w:val="0"/>
          <w:marBottom w:val="0"/>
          <w:divBdr>
            <w:top w:val="none" w:sz="0" w:space="0" w:color="auto"/>
            <w:left w:val="none" w:sz="0" w:space="0" w:color="auto"/>
            <w:bottom w:val="none" w:sz="0" w:space="0" w:color="auto"/>
            <w:right w:val="none" w:sz="0" w:space="0" w:color="auto"/>
          </w:divBdr>
          <w:divsChild>
            <w:div w:id="340545247">
              <w:marLeft w:val="0"/>
              <w:marRight w:val="0"/>
              <w:marTop w:val="0"/>
              <w:marBottom w:val="0"/>
              <w:divBdr>
                <w:top w:val="none" w:sz="0" w:space="0" w:color="auto"/>
                <w:left w:val="none" w:sz="0" w:space="0" w:color="auto"/>
                <w:bottom w:val="none" w:sz="0" w:space="0" w:color="auto"/>
                <w:right w:val="none" w:sz="0" w:space="0" w:color="auto"/>
              </w:divBdr>
              <w:divsChild>
                <w:div w:id="1060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2277">
      <w:bodyDiv w:val="1"/>
      <w:marLeft w:val="0"/>
      <w:marRight w:val="0"/>
      <w:marTop w:val="0"/>
      <w:marBottom w:val="0"/>
      <w:divBdr>
        <w:top w:val="none" w:sz="0" w:space="0" w:color="auto"/>
        <w:left w:val="none" w:sz="0" w:space="0" w:color="auto"/>
        <w:bottom w:val="none" w:sz="0" w:space="0" w:color="auto"/>
        <w:right w:val="none" w:sz="0" w:space="0" w:color="auto"/>
      </w:divBdr>
      <w:divsChild>
        <w:div w:id="679968005">
          <w:marLeft w:val="0"/>
          <w:marRight w:val="0"/>
          <w:marTop w:val="0"/>
          <w:marBottom w:val="0"/>
          <w:divBdr>
            <w:top w:val="none" w:sz="0" w:space="0" w:color="auto"/>
            <w:left w:val="none" w:sz="0" w:space="0" w:color="auto"/>
            <w:bottom w:val="none" w:sz="0" w:space="0" w:color="auto"/>
            <w:right w:val="none" w:sz="0" w:space="0" w:color="auto"/>
          </w:divBdr>
          <w:divsChild>
            <w:div w:id="180439840">
              <w:marLeft w:val="0"/>
              <w:marRight w:val="0"/>
              <w:marTop w:val="0"/>
              <w:marBottom w:val="0"/>
              <w:divBdr>
                <w:top w:val="none" w:sz="0" w:space="0" w:color="auto"/>
                <w:left w:val="none" w:sz="0" w:space="0" w:color="auto"/>
                <w:bottom w:val="none" w:sz="0" w:space="0" w:color="auto"/>
                <w:right w:val="none" w:sz="0" w:space="0" w:color="auto"/>
              </w:divBdr>
              <w:divsChild>
                <w:div w:id="17979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3288">
      <w:bodyDiv w:val="1"/>
      <w:marLeft w:val="0"/>
      <w:marRight w:val="0"/>
      <w:marTop w:val="0"/>
      <w:marBottom w:val="0"/>
      <w:divBdr>
        <w:top w:val="none" w:sz="0" w:space="0" w:color="auto"/>
        <w:left w:val="none" w:sz="0" w:space="0" w:color="auto"/>
        <w:bottom w:val="none" w:sz="0" w:space="0" w:color="auto"/>
        <w:right w:val="none" w:sz="0" w:space="0" w:color="auto"/>
      </w:divBdr>
      <w:divsChild>
        <w:div w:id="724842215">
          <w:marLeft w:val="0"/>
          <w:marRight w:val="0"/>
          <w:marTop w:val="0"/>
          <w:marBottom w:val="0"/>
          <w:divBdr>
            <w:top w:val="none" w:sz="0" w:space="0" w:color="auto"/>
            <w:left w:val="none" w:sz="0" w:space="0" w:color="auto"/>
            <w:bottom w:val="none" w:sz="0" w:space="0" w:color="auto"/>
            <w:right w:val="none" w:sz="0" w:space="0" w:color="auto"/>
          </w:divBdr>
          <w:divsChild>
            <w:div w:id="2057848097">
              <w:marLeft w:val="0"/>
              <w:marRight w:val="0"/>
              <w:marTop w:val="0"/>
              <w:marBottom w:val="0"/>
              <w:divBdr>
                <w:top w:val="none" w:sz="0" w:space="0" w:color="auto"/>
                <w:left w:val="none" w:sz="0" w:space="0" w:color="auto"/>
                <w:bottom w:val="none" w:sz="0" w:space="0" w:color="auto"/>
                <w:right w:val="none" w:sz="0" w:space="0" w:color="auto"/>
              </w:divBdr>
              <w:divsChild>
                <w:div w:id="16696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28816">
      <w:bodyDiv w:val="1"/>
      <w:marLeft w:val="0"/>
      <w:marRight w:val="0"/>
      <w:marTop w:val="0"/>
      <w:marBottom w:val="0"/>
      <w:divBdr>
        <w:top w:val="none" w:sz="0" w:space="0" w:color="auto"/>
        <w:left w:val="none" w:sz="0" w:space="0" w:color="auto"/>
        <w:bottom w:val="none" w:sz="0" w:space="0" w:color="auto"/>
        <w:right w:val="none" w:sz="0" w:space="0" w:color="auto"/>
      </w:divBdr>
      <w:divsChild>
        <w:div w:id="1649243513">
          <w:marLeft w:val="0"/>
          <w:marRight w:val="0"/>
          <w:marTop w:val="0"/>
          <w:marBottom w:val="0"/>
          <w:divBdr>
            <w:top w:val="none" w:sz="0" w:space="0" w:color="auto"/>
            <w:left w:val="none" w:sz="0" w:space="0" w:color="auto"/>
            <w:bottom w:val="none" w:sz="0" w:space="0" w:color="auto"/>
            <w:right w:val="none" w:sz="0" w:space="0" w:color="auto"/>
          </w:divBdr>
          <w:divsChild>
            <w:div w:id="1947155252">
              <w:marLeft w:val="0"/>
              <w:marRight w:val="0"/>
              <w:marTop w:val="0"/>
              <w:marBottom w:val="0"/>
              <w:divBdr>
                <w:top w:val="none" w:sz="0" w:space="0" w:color="auto"/>
                <w:left w:val="none" w:sz="0" w:space="0" w:color="auto"/>
                <w:bottom w:val="none" w:sz="0" w:space="0" w:color="auto"/>
                <w:right w:val="none" w:sz="0" w:space="0" w:color="auto"/>
              </w:divBdr>
              <w:divsChild>
                <w:div w:id="2177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7654">
      <w:bodyDiv w:val="1"/>
      <w:marLeft w:val="0"/>
      <w:marRight w:val="0"/>
      <w:marTop w:val="0"/>
      <w:marBottom w:val="0"/>
      <w:divBdr>
        <w:top w:val="none" w:sz="0" w:space="0" w:color="auto"/>
        <w:left w:val="none" w:sz="0" w:space="0" w:color="auto"/>
        <w:bottom w:val="none" w:sz="0" w:space="0" w:color="auto"/>
        <w:right w:val="none" w:sz="0" w:space="0" w:color="auto"/>
      </w:divBdr>
      <w:divsChild>
        <w:div w:id="296030882">
          <w:marLeft w:val="0"/>
          <w:marRight w:val="0"/>
          <w:marTop w:val="0"/>
          <w:marBottom w:val="0"/>
          <w:divBdr>
            <w:top w:val="none" w:sz="0" w:space="0" w:color="auto"/>
            <w:left w:val="none" w:sz="0" w:space="0" w:color="auto"/>
            <w:bottom w:val="none" w:sz="0" w:space="0" w:color="auto"/>
            <w:right w:val="none" w:sz="0" w:space="0" w:color="auto"/>
          </w:divBdr>
          <w:divsChild>
            <w:div w:id="216085832">
              <w:marLeft w:val="0"/>
              <w:marRight w:val="0"/>
              <w:marTop w:val="0"/>
              <w:marBottom w:val="0"/>
              <w:divBdr>
                <w:top w:val="none" w:sz="0" w:space="0" w:color="auto"/>
                <w:left w:val="none" w:sz="0" w:space="0" w:color="auto"/>
                <w:bottom w:val="none" w:sz="0" w:space="0" w:color="auto"/>
                <w:right w:val="none" w:sz="0" w:space="0" w:color="auto"/>
              </w:divBdr>
              <w:divsChild>
                <w:div w:id="928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2942">
      <w:bodyDiv w:val="1"/>
      <w:marLeft w:val="0"/>
      <w:marRight w:val="0"/>
      <w:marTop w:val="0"/>
      <w:marBottom w:val="0"/>
      <w:divBdr>
        <w:top w:val="none" w:sz="0" w:space="0" w:color="auto"/>
        <w:left w:val="none" w:sz="0" w:space="0" w:color="auto"/>
        <w:bottom w:val="none" w:sz="0" w:space="0" w:color="auto"/>
        <w:right w:val="none" w:sz="0" w:space="0" w:color="auto"/>
      </w:divBdr>
      <w:divsChild>
        <w:div w:id="1521889302">
          <w:marLeft w:val="0"/>
          <w:marRight w:val="0"/>
          <w:marTop w:val="0"/>
          <w:marBottom w:val="0"/>
          <w:divBdr>
            <w:top w:val="none" w:sz="0" w:space="0" w:color="auto"/>
            <w:left w:val="none" w:sz="0" w:space="0" w:color="auto"/>
            <w:bottom w:val="none" w:sz="0" w:space="0" w:color="auto"/>
            <w:right w:val="none" w:sz="0" w:space="0" w:color="auto"/>
          </w:divBdr>
          <w:divsChild>
            <w:div w:id="1747995038">
              <w:marLeft w:val="0"/>
              <w:marRight w:val="0"/>
              <w:marTop w:val="0"/>
              <w:marBottom w:val="0"/>
              <w:divBdr>
                <w:top w:val="none" w:sz="0" w:space="0" w:color="auto"/>
                <w:left w:val="none" w:sz="0" w:space="0" w:color="auto"/>
                <w:bottom w:val="none" w:sz="0" w:space="0" w:color="auto"/>
                <w:right w:val="none" w:sz="0" w:space="0" w:color="auto"/>
              </w:divBdr>
              <w:divsChild>
                <w:div w:id="998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3909">
      <w:bodyDiv w:val="1"/>
      <w:marLeft w:val="0"/>
      <w:marRight w:val="0"/>
      <w:marTop w:val="0"/>
      <w:marBottom w:val="0"/>
      <w:divBdr>
        <w:top w:val="none" w:sz="0" w:space="0" w:color="auto"/>
        <w:left w:val="none" w:sz="0" w:space="0" w:color="auto"/>
        <w:bottom w:val="none" w:sz="0" w:space="0" w:color="auto"/>
        <w:right w:val="none" w:sz="0" w:space="0" w:color="auto"/>
      </w:divBdr>
      <w:divsChild>
        <w:div w:id="1669484365">
          <w:marLeft w:val="0"/>
          <w:marRight w:val="0"/>
          <w:marTop w:val="0"/>
          <w:marBottom w:val="0"/>
          <w:divBdr>
            <w:top w:val="none" w:sz="0" w:space="0" w:color="auto"/>
            <w:left w:val="none" w:sz="0" w:space="0" w:color="auto"/>
            <w:bottom w:val="none" w:sz="0" w:space="0" w:color="auto"/>
            <w:right w:val="none" w:sz="0" w:space="0" w:color="auto"/>
          </w:divBdr>
          <w:divsChild>
            <w:div w:id="579100391">
              <w:marLeft w:val="0"/>
              <w:marRight w:val="0"/>
              <w:marTop w:val="0"/>
              <w:marBottom w:val="0"/>
              <w:divBdr>
                <w:top w:val="none" w:sz="0" w:space="0" w:color="auto"/>
                <w:left w:val="none" w:sz="0" w:space="0" w:color="auto"/>
                <w:bottom w:val="none" w:sz="0" w:space="0" w:color="auto"/>
                <w:right w:val="none" w:sz="0" w:space="0" w:color="auto"/>
              </w:divBdr>
              <w:divsChild>
                <w:div w:id="4197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292">
      <w:bodyDiv w:val="1"/>
      <w:marLeft w:val="0"/>
      <w:marRight w:val="0"/>
      <w:marTop w:val="0"/>
      <w:marBottom w:val="0"/>
      <w:divBdr>
        <w:top w:val="none" w:sz="0" w:space="0" w:color="auto"/>
        <w:left w:val="none" w:sz="0" w:space="0" w:color="auto"/>
        <w:bottom w:val="none" w:sz="0" w:space="0" w:color="auto"/>
        <w:right w:val="none" w:sz="0" w:space="0" w:color="auto"/>
      </w:divBdr>
      <w:divsChild>
        <w:div w:id="901253924">
          <w:marLeft w:val="0"/>
          <w:marRight w:val="0"/>
          <w:marTop w:val="0"/>
          <w:marBottom w:val="0"/>
          <w:divBdr>
            <w:top w:val="none" w:sz="0" w:space="0" w:color="auto"/>
            <w:left w:val="none" w:sz="0" w:space="0" w:color="auto"/>
            <w:bottom w:val="none" w:sz="0" w:space="0" w:color="auto"/>
            <w:right w:val="none" w:sz="0" w:space="0" w:color="auto"/>
          </w:divBdr>
          <w:divsChild>
            <w:div w:id="1299216113">
              <w:marLeft w:val="0"/>
              <w:marRight w:val="0"/>
              <w:marTop w:val="0"/>
              <w:marBottom w:val="0"/>
              <w:divBdr>
                <w:top w:val="none" w:sz="0" w:space="0" w:color="auto"/>
                <w:left w:val="none" w:sz="0" w:space="0" w:color="auto"/>
                <w:bottom w:val="none" w:sz="0" w:space="0" w:color="auto"/>
                <w:right w:val="none" w:sz="0" w:space="0" w:color="auto"/>
              </w:divBdr>
              <w:divsChild>
                <w:div w:id="2809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8150">
      <w:bodyDiv w:val="1"/>
      <w:marLeft w:val="0"/>
      <w:marRight w:val="0"/>
      <w:marTop w:val="0"/>
      <w:marBottom w:val="0"/>
      <w:divBdr>
        <w:top w:val="none" w:sz="0" w:space="0" w:color="auto"/>
        <w:left w:val="none" w:sz="0" w:space="0" w:color="auto"/>
        <w:bottom w:val="none" w:sz="0" w:space="0" w:color="auto"/>
        <w:right w:val="none" w:sz="0" w:space="0" w:color="auto"/>
      </w:divBdr>
      <w:divsChild>
        <w:div w:id="811757188">
          <w:marLeft w:val="0"/>
          <w:marRight w:val="0"/>
          <w:marTop w:val="0"/>
          <w:marBottom w:val="0"/>
          <w:divBdr>
            <w:top w:val="none" w:sz="0" w:space="0" w:color="auto"/>
            <w:left w:val="none" w:sz="0" w:space="0" w:color="auto"/>
            <w:bottom w:val="none" w:sz="0" w:space="0" w:color="auto"/>
            <w:right w:val="none" w:sz="0" w:space="0" w:color="auto"/>
          </w:divBdr>
          <w:divsChild>
            <w:div w:id="1322125190">
              <w:marLeft w:val="0"/>
              <w:marRight w:val="0"/>
              <w:marTop w:val="0"/>
              <w:marBottom w:val="0"/>
              <w:divBdr>
                <w:top w:val="none" w:sz="0" w:space="0" w:color="auto"/>
                <w:left w:val="none" w:sz="0" w:space="0" w:color="auto"/>
                <w:bottom w:val="none" w:sz="0" w:space="0" w:color="auto"/>
                <w:right w:val="none" w:sz="0" w:space="0" w:color="auto"/>
              </w:divBdr>
              <w:divsChild>
                <w:div w:id="1845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6384">
      <w:bodyDiv w:val="1"/>
      <w:marLeft w:val="0"/>
      <w:marRight w:val="0"/>
      <w:marTop w:val="0"/>
      <w:marBottom w:val="0"/>
      <w:divBdr>
        <w:top w:val="none" w:sz="0" w:space="0" w:color="auto"/>
        <w:left w:val="none" w:sz="0" w:space="0" w:color="auto"/>
        <w:bottom w:val="none" w:sz="0" w:space="0" w:color="auto"/>
        <w:right w:val="none" w:sz="0" w:space="0" w:color="auto"/>
      </w:divBdr>
      <w:divsChild>
        <w:div w:id="166410854">
          <w:marLeft w:val="0"/>
          <w:marRight w:val="0"/>
          <w:marTop w:val="0"/>
          <w:marBottom w:val="0"/>
          <w:divBdr>
            <w:top w:val="none" w:sz="0" w:space="0" w:color="auto"/>
            <w:left w:val="none" w:sz="0" w:space="0" w:color="auto"/>
            <w:bottom w:val="none" w:sz="0" w:space="0" w:color="auto"/>
            <w:right w:val="none" w:sz="0" w:space="0" w:color="auto"/>
          </w:divBdr>
          <w:divsChild>
            <w:div w:id="217325914">
              <w:marLeft w:val="0"/>
              <w:marRight w:val="0"/>
              <w:marTop w:val="0"/>
              <w:marBottom w:val="0"/>
              <w:divBdr>
                <w:top w:val="none" w:sz="0" w:space="0" w:color="auto"/>
                <w:left w:val="none" w:sz="0" w:space="0" w:color="auto"/>
                <w:bottom w:val="none" w:sz="0" w:space="0" w:color="auto"/>
                <w:right w:val="none" w:sz="0" w:space="0" w:color="auto"/>
              </w:divBdr>
              <w:divsChild>
                <w:div w:id="428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1551">
      <w:bodyDiv w:val="1"/>
      <w:marLeft w:val="0"/>
      <w:marRight w:val="0"/>
      <w:marTop w:val="0"/>
      <w:marBottom w:val="0"/>
      <w:divBdr>
        <w:top w:val="none" w:sz="0" w:space="0" w:color="auto"/>
        <w:left w:val="none" w:sz="0" w:space="0" w:color="auto"/>
        <w:bottom w:val="none" w:sz="0" w:space="0" w:color="auto"/>
        <w:right w:val="none" w:sz="0" w:space="0" w:color="auto"/>
      </w:divBdr>
      <w:divsChild>
        <w:div w:id="876703034">
          <w:marLeft w:val="0"/>
          <w:marRight w:val="0"/>
          <w:marTop w:val="0"/>
          <w:marBottom w:val="0"/>
          <w:divBdr>
            <w:top w:val="none" w:sz="0" w:space="0" w:color="auto"/>
            <w:left w:val="none" w:sz="0" w:space="0" w:color="auto"/>
            <w:bottom w:val="none" w:sz="0" w:space="0" w:color="auto"/>
            <w:right w:val="none" w:sz="0" w:space="0" w:color="auto"/>
          </w:divBdr>
          <w:divsChild>
            <w:div w:id="1305084653">
              <w:marLeft w:val="0"/>
              <w:marRight w:val="0"/>
              <w:marTop w:val="0"/>
              <w:marBottom w:val="0"/>
              <w:divBdr>
                <w:top w:val="none" w:sz="0" w:space="0" w:color="auto"/>
                <w:left w:val="none" w:sz="0" w:space="0" w:color="auto"/>
                <w:bottom w:val="none" w:sz="0" w:space="0" w:color="auto"/>
                <w:right w:val="none" w:sz="0" w:space="0" w:color="auto"/>
              </w:divBdr>
              <w:divsChild>
                <w:div w:id="4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4511">
      <w:bodyDiv w:val="1"/>
      <w:marLeft w:val="0"/>
      <w:marRight w:val="0"/>
      <w:marTop w:val="0"/>
      <w:marBottom w:val="0"/>
      <w:divBdr>
        <w:top w:val="none" w:sz="0" w:space="0" w:color="auto"/>
        <w:left w:val="none" w:sz="0" w:space="0" w:color="auto"/>
        <w:bottom w:val="none" w:sz="0" w:space="0" w:color="auto"/>
        <w:right w:val="none" w:sz="0" w:space="0" w:color="auto"/>
      </w:divBdr>
      <w:divsChild>
        <w:div w:id="588655571">
          <w:marLeft w:val="0"/>
          <w:marRight w:val="0"/>
          <w:marTop w:val="0"/>
          <w:marBottom w:val="0"/>
          <w:divBdr>
            <w:top w:val="none" w:sz="0" w:space="0" w:color="auto"/>
            <w:left w:val="none" w:sz="0" w:space="0" w:color="auto"/>
            <w:bottom w:val="none" w:sz="0" w:space="0" w:color="auto"/>
            <w:right w:val="none" w:sz="0" w:space="0" w:color="auto"/>
          </w:divBdr>
          <w:divsChild>
            <w:div w:id="2082287924">
              <w:marLeft w:val="0"/>
              <w:marRight w:val="0"/>
              <w:marTop w:val="0"/>
              <w:marBottom w:val="0"/>
              <w:divBdr>
                <w:top w:val="none" w:sz="0" w:space="0" w:color="auto"/>
                <w:left w:val="none" w:sz="0" w:space="0" w:color="auto"/>
                <w:bottom w:val="none" w:sz="0" w:space="0" w:color="auto"/>
                <w:right w:val="none" w:sz="0" w:space="0" w:color="auto"/>
              </w:divBdr>
              <w:divsChild>
                <w:div w:id="18158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676">
      <w:bodyDiv w:val="1"/>
      <w:marLeft w:val="0"/>
      <w:marRight w:val="0"/>
      <w:marTop w:val="0"/>
      <w:marBottom w:val="0"/>
      <w:divBdr>
        <w:top w:val="none" w:sz="0" w:space="0" w:color="auto"/>
        <w:left w:val="none" w:sz="0" w:space="0" w:color="auto"/>
        <w:bottom w:val="none" w:sz="0" w:space="0" w:color="auto"/>
        <w:right w:val="none" w:sz="0" w:space="0" w:color="auto"/>
      </w:divBdr>
      <w:divsChild>
        <w:div w:id="1391156089">
          <w:marLeft w:val="0"/>
          <w:marRight w:val="0"/>
          <w:marTop w:val="0"/>
          <w:marBottom w:val="0"/>
          <w:divBdr>
            <w:top w:val="none" w:sz="0" w:space="0" w:color="auto"/>
            <w:left w:val="none" w:sz="0" w:space="0" w:color="auto"/>
            <w:bottom w:val="none" w:sz="0" w:space="0" w:color="auto"/>
            <w:right w:val="none" w:sz="0" w:space="0" w:color="auto"/>
          </w:divBdr>
          <w:divsChild>
            <w:div w:id="1782336566">
              <w:marLeft w:val="0"/>
              <w:marRight w:val="0"/>
              <w:marTop w:val="0"/>
              <w:marBottom w:val="0"/>
              <w:divBdr>
                <w:top w:val="none" w:sz="0" w:space="0" w:color="auto"/>
                <w:left w:val="none" w:sz="0" w:space="0" w:color="auto"/>
                <w:bottom w:val="none" w:sz="0" w:space="0" w:color="auto"/>
                <w:right w:val="none" w:sz="0" w:space="0" w:color="auto"/>
              </w:divBdr>
              <w:divsChild>
                <w:div w:id="1741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3138">
      <w:bodyDiv w:val="1"/>
      <w:marLeft w:val="0"/>
      <w:marRight w:val="0"/>
      <w:marTop w:val="0"/>
      <w:marBottom w:val="0"/>
      <w:divBdr>
        <w:top w:val="none" w:sz="0" w:space="0" w:color="auto"/>
        <w:left w:val="none" w:sz="0" w:space="0" w:color="auto"/>
        <w:bottom w:val="none" w:sz="0" w:space="0" w:color="auto"/>
        <w:right w:val="none" w:sz="0" w:space="0" w:color="auto"/>
      </w:divBdr>
      <w:divsChild>
        <w:div w:id="2129423657">
          <w:marLeft w:val="0"/>
          <w:marRight w:val="0"/>
          <w:marTop w:val="0"/>
          <w:marBottom w:val="0"/>
          <w:divBdr>
            <w:top w:val="none" w:sz="0" w:space="0" w:color="auto"/>
            <w:left w:val="none" w:sz="0" w:space="0" w:color="auto"/>
            <w:bottom w:val="none" w:sz="0" w:space="0" w:color="auto"/>
            <w:right w:val="none" w:sz="0" w:space="0" w:color="auto"/>
          </w:divBdr>
          <w:divsChild>
            <w:div w:id="1480148066">
              <w:marLeft w:val="0"/>
              <w:marRight w:val="0"/>
              <w:marTop w:val="0"/>
              <w:marBottom w:val="0"/>
              <w:divBdr>
                <w:top w:val="none" w:sz="0" w:space="0" w:color="auto"/>
                <w:left w:val="none" w:sz="0" w:space="0" w:color="auto"/>
                <w:bottom w:val="none" w:sz="0" w:space="0" w:color="auto"/>
                <w:right w:val="none" w:sz="0" w:space="0" w:color="auto"/>
              </w:divBdr>
              <w:divsChild>
                <w:div w:id="4016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6969">
      <w:bodyDiv w:val="1"/>
      <w:marLeft w:val="0"/>
      <w:marRight w:val="0"/>
      <w:marTop w:val="0"/>
      <w:marBottom w:val="0"/>
      <w:divBdr>
        <w:top w:val="none" w:sz="0" w:space="0" w:color="auto"/>
        <w:left w:val="none" w:sz="0" w:space="0" w:color="auto"/>
        <w:bottom w:val="none" w:sz="0" w:space="0" w:color="auto"/>
        <w:right w:val="none" w:sz="0" w:space="0" w:color="auto"/>
      </w:divBdr>
      <w:divsChild>
        <w:div w:id="1744520970">
          <w:marLeft w:val="0"/>
          <w:marRight w:val="0"/>
          <w:marTop w:val="0"/>
          <w:marBottom w:val="0"/>
          <w:divBdr>
            <w:top w:val="none" w:sz="0" w:space="0" w:color="auto"/>
            <w:left w:val="none" w:sz="0" w:space="0" w:color="auto"/>
            <w:bottom w:val="none" w:sz="0" w:space="0" w:color="auto"/>
            <w:right w:val="none" w:sz="0" w:space="0" w:color="auto"/>
          </w:divBdr>
          <w:divsChild>
            <w:div w:id="124548177">
              <w:marLeft w:val="0"/>
              <w:marRight w:val="0"/>
              <w:marTop w:val="0"/>
              <w:marBottom w:val="0"/>
              <w:divBdr>
                <w:top w:val="none" w:sz="0" w:space="0" w:color="auto"/>
                <w:left w:val="none" w:sz="0" w:space="0" w:color="auto"/>
                <w:bottom w:val="none" w:sz="0" w:space="0" w:color="auto"/>
                <w:right w:val="none" w:sz="0" w:space="0" w:color="auto"/>
              </w:divBdr>
              <w:divsChild>
                <w:div w:id="2599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0506">
      <w:bodyDiv w:val="1"/>
      <w:marLeft w:val="0"/>
      <w:marRight w:val="0"/>
      <w:marTop w:val="0"/>
      <w:marBottom w:val="0"/>
      <w:divBdr>
        <w:top w:val="none" w:sz="0" w:space="0" w:color="auto"/>
        <w:left w:val="none" w:sz="0" w:space="0" w:color="auto"/>
        <w:bottom w:val="none" w:sz="0" w:space="0" w:color="auto"/>
        <w:right w:val="none" w:sz="0" w:space="0" w:color="auto"/>
      </w:divBdr>
      <w:divsChild>
        <w:div w:id="1748335994">
          <w:marLeft w:val="0"/>
          <w:marRight w:val="0"/>
          <w:marTop w:val="0"/>
          <w:marBottom w:val="0"/>
          <w:divBdr>
            <w:top w:val="none" w:sz="0" w:space="0" w:color="auto"/>
            <w:left w:val="none" w:sz="0" w:space="0" w:color="auto"/>
            <w:bottom w:val="none" w:sz="0" w:space="0" w:color="auto"/>
            <w:right w:val="none" w:sz="0" w:space="0" w:color="auto"/>
          </w:divBdr>
          <w:divsChild>
            <w:div w:id="1063602504">
              <w:marLeft w:val="0"/>
              <w:marRight w:val="0"/>
              <w:marTop w:val="0"/>
              <w:marBottom w:val="0"/>
              <w:divBdr>
                <w:top w:val="none" w:sz="0" w:space="0" w:color="auto"/>
                <w:left w:val="none" w:sz="0" w:space="0" w:color="auto"/>
                <w:bottom w:val="none" w:sz="0" w:space="0" w:color="auto"/>
                <w:right w:val="none" w:sz="0" w:space="0" w:color="auto"/>
              </w:divBdr>
              <w:divsChild>
                <w:div w:id="1440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193">
      <w:bodyDiv w:val="1"/>
      <w:marLeft w:val="0"/>
      <w:marRight w:val="0"/>
      <w:marTop w:val="0"/>
      <w:marBottom w:val="0"/>
      <w:divBdr>
        <w:top w:val="none" w:sz="0" w:space="0" w:color="auto"/>
        <w:left w:val="none" w:sz="0" w:space="0" w:color="auto"/>
        <w:bottom w:val="none" w:sz="0" w:space="0" w:color="auto"/>
        <w:right w:val="none" w:sz="0" w:space="0" w:color="auto"/>
      </w:divBdr>
      <w:divsChild>
        <w:div w:id="1265920287">
          <w:marLeft w:val="0"/>
          <w:marRight w:val="0"/>
          <w:marTop w:val="0"/>
          <w:marBottom w:val="0"/>
          <w:divBdr>
            <w:top w:val="none" w:sz="0" w:space="0" w:color="auto"/>
            <w:left w:val="none" w:sz="0" w:space="0" w:color="auto"/>
            <w:bottom w:val="none" w:sz="0" w:space="0" w:color="auto"/>
            <w:right w:val="none" w:sz="0" w:space="0" w:color="auto"/>
          </w:divBdr>
          <w:divsChild>
            <w:div w:id="1680623913">
              <w:marLeft w:val="0"/>
              <w:marRight w:val="0"/>
              <w:marTop w:val="0"/>
              <w:marBottom w:val="0"/>
              <w:divBdr>
                <w:top w:val="none" w:sz="0" w:space="0" w:color="auto"/>
                <w:left w:val="none" w:sz="0" w:space="0" w:color="auto"/>
                <w:bottom w:val="none" w:sz="0" w:space="0" w:color="auto"/>
                <w:right w:val="none" w:sz="0" w:space="0" w:color="auto"/>
              </w:divBdr>
              <w:divsChild>
                <w:div w:id="1182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4050">
      <w:bodyDiv w:val="1"/>
      <w:marLeft w:val="0"/>
      <w:marRight w:val="0"/>
      <w:marTop w:val="0"/>
      <w:marBottom w:val="0"/>
      <w:divBdr>
        <w:top w:val="none" w:sz="0" w:space="0" w:color="auto"/>
        <w:left w:val="none" w:sz="0" w:space="0" w:color="auto"/>
        <w:bottom w:val="none" w:sz="0" w:space="0" w:color="auto"/>
        <w:right w:val="none" w:sz="0" w:space="0" w:color="auto"/>
      </w:divBdr>
      <w:divsChild>
        <w:div w:id="32271674">
          <w:marLeft w:val="0"/>
          <w:marRight w:val="0"/>
          <w:marTop w:val="0"/>
          <w:marBottom w:val="0"/>
          <w:divBdr>
            <w:top w:val="none" w:sz="0" w:space="0" w:color="auto"/>
            <w:left w:val="none" w:sz="0" w:space="0" w:color="auto"/>
            <w:bottom w:val="none" w:sz="0" w:space="0" w:color="auto"/>
            <w:right w:val="none" w:sz="0" w:space="0" w:color="auto"/>
          </w:divBdr>
          <w:divsChild>
            <w:div w:id="1076705521">
              <w:marLeft w:val="0"/>
              <w:marRight w:val="0"/>
              <w:marTop w:val="0"/>
              <w:marBottom w:val="0"/>
              <w:divBdr>
                <w:top w:val="none" w:sz="0" w:space="0" w:color="auto"/>
                <w:left w:val="none" w:sz="0" w:space="0" w:color="auto"/>
                <w:bottom w:val="none" w:sz="0" w:space="0" w:color="auto"/>
                <w:right w:val="none" w:sz="0" w:space="0" w:color="auto"/>
              </w:divBdr>
              <w:divsChild>
                <w:div w:id="256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1397">
      <w:bodyDiv w:val="1"/>
      <w:marLeft w:val="0"/>
      <w:marRight w:val="0"/>
      <w:marTop w:val="0"/>
      <w:marBottom w:val="0"/>
      <w:divBdr>
        <w:top w:val="none" w:sz="0" w:space="0" w:color="auto"/>
        <w:left w:val="none" w:sz="0" w:space="0" w:color="auto"/>
        <w:bottom w:val="none" w:sz="0" w:space="0" w:color="auto"/>
        <w:right w:val="none" w:sz="0" w:space="0" w:color="auto"/>
      </w:divBdr>
      <w:divsChild>
        <w:div w:id="285477725">
          <w:marLeft w:val="0"/>
          <w:marRight w:val="0"/>
          <w:marTop w:val="0"/>
          <w:marBottom w:val="0"/>
          <w:divBdr>
            <w:top w:val="none" w:sz="0" w:space="0" w:color="auto"/>
            <w:left w:val="none" w:sz="0" w:space="0" w:color="auto"/>
            <w:bottom w:val="none" w:sz="0" w:space="0" w:color="auto"/>
            <w:right w:val="none" w:sz="0" w:space="0" w:color="auto"/>
          </w:divBdr>
          <w:divsChild>
            <w:div w:id="1903059388">
              <w:marLeft w:val="0"/>
              <w:marRight w:val="0"/>
              <w:marTop w:val="0"/>
              <w:marBottom w:val="0"/>
              <w:divBdr>
                <w:top w:val="none" w:sz="0" w:space="0" w:color="auto"/>
                <w:left w:val="none" w:sz="0" w:space="0" w:color="auto"/>
                <w:bottom w:val="none" w:sz="0" w:space="0" w:color="auto"/>
                <w:right w:val="none" w:sz="0" w:space="0" w:color="auto"/>
              </w:divBdr>
              <w:divsChild>
                <w:div w:id="1590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180">
      <w:bodyDiv w:val="1"/>
      <w:marLeft w:val="0"/>
      <w:marRight w:val="0"/>
      <w:marTop w:val="0"/>
      <w:marBottom w:val="0"/>
      <w:divBdr>
        <w:top w:val="none" w:sz="0" w:space="0" w:color="auto"/>
        <w:left w:val="none" w:sz="0" w:space="0" w:color="auto"/>
        <w:bottom w:val="none" w:sz="0" w:space="0" w:color="auto"/>
        <w:right w:val="none" w:sz="0" w:space="0" w:color="auto"/>
      </w:divBdr>
      <w:divsChild>
        <w:div w:id="1299645897">
          <w:marLeft w:val="0"/>
          <w:marRight w:val="0"/>
          <w:marTop w:val="0"/>
          <w:marBottom w:val="0"/>
          <w:divBdr>
            <w:top w:val="none" w:sz="0" w:space="0" w:color="auto"/>
            <w:left w:val="none" w:sz="0" w:space="0" w:color="auto"/>
            <w:bottom w:val="none" w:sz="0" w:space="0" w:color="auto"/>
            <w:right w:val="none" w:sz="0" w:space="0" w:color="auto"/>
          </w:divBdr>
          <w:divsChild>
            <w:div w:id="849753784">
              <w:marLeft w:val="0"/>
              <w:marRight w:val="0"/>
              <w:marTop w:val="0"/>
              <w:marBottom w:val="0"/>
              <w:divBdr>
                <w:top w:val="none" w:sz="0" w:space="0" w:color="auto"/>
                <w:left w:val="none" w:sz="0" w:space="0" w:color="auto"/>
                <w:bottom w:val="none" w:sz="0" w:space="0" w:color="auto"/>
                <w:right w:val="none" w:sz="0" w:space="0" w:color="auto"/>
              </w:divBdr>
              <w:divsChild>
                <w:div w:id="475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5882">
      <w:bodyDiv w:val="1"/>
      <w:marLeft w:val="0"/>
      <w:marRight w:val="0"/>
      <w:marTop w:val="0"/>
      <w:marBottom w:val="0"/>
      <w:divBdr>
        <w:top w:val="none" w:sz="0" w:space="0" w:color="auto"/>
        <w:left w:val="none" w:sz="0" w:space="0" w:color="auto"/>
        <w:bottom w:val="none" w:sz="0" w:space="0" w:color="auto"/>
        <w:right w:val="none" w:sz="0" w:space="0" w:color="auto"/>
      </w:divBdr>
      <w:divsChild>
        <w:div w:id="1810129283">
          <w:marLeft w:val="0"/>
          <w:marRight w:val="0"/>
          <w:marTop w:val="0"/>
          <w:marBottom w:val="0"/>
          <w:divBdr>
            <w:top w:val="none" w:sz="0" w:space="0" w:color="auto"/>
            <w:left w:val="none" w:sz="0" w:space="0" w:color="auto"/>
            <w:bottom w:val="none" w:sz="0" w:space="0" w:color="auto"/>
            <w:right w:val="none" w:sz="0" w:space="0" w:color="auto"/>
          </w:divBdr>
          <w:divsChild>
            <w:div w:id="623467125">
              <w:marLeft w:val="0"/>
              <w:marRight w:val="0"/>
              <w:marTop w:val="0"/>
              <w:marBottom w:val="0"/>
              <w:divBdr>
                <w:top w:val="none" w:sz="0" w:space="0" w:color="auto"/>
                <w:left w:val="none" w:sz="0" w:space="0" w:color="auto"/>
                <w:bottom w:val="none" w:sz="0" w:space="0" w:color="auto"/>
                <w:right w:val="none" w:sz="0" w:space="0" w:color="auto"/>
              </w:divBdr>
              <w:divsChild>
                <w:div w:id="17953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0118">
      <w:bodyDiv w:val="1"/>
      <w:marLeft w:val="0"/>
      <w:marRight w:val="0"/>
      <w:marTop w:val="0"/>
      <w:marBottom w:val="0"/>
      <w:divBdr>
        <w:top w:val="none" w:sz="0" w:space="0" w:color="auto"/>
        <w:left w:val="none" w:sz="0" w:space="0" w:color="auto"/>
        <w:bottom w:val="none" w:sz="0" w:space="0" w:color="auto"/>
        <w:right w:val="none" w:sz="0" w:space="0" w:color="auto"/>
      </w:divBdr>
      <w:divsChild>
        <w:div w:id="1003632150">
          <w:marLeft w:val="0"/>
          <w:marRight w:val="0"/>
          <w:marTop w:val="0"/>
          <w:marBottom w:val="0"/>
          <w:divBdr>
            <w:top w:val="none" w:sz="0" w:space="0" w:color="auto"/>
            <w:left w:val="none" w:sz="0" w:space="0" w:color="auto"/>
            <w:bottom w:val="none" w:sz="0" w:space="0" w:color="auto"/>
            <w:right w:val="none" w:sz="0" w:space="0" w:color="auto"/>
          </w:divBdr>
          <w:divsChild>
            <w:div w:id="1138641982">
              <w:marLeft w:val="0"/>
              <w:marRight w:val="0"/>
              <w:marTop w:val="0"/>
              <w:marBottom w:val="0"/>
              <w:divBdr>
                <w:top w:val="none" w:sz="0" w:space="0" w:color="auto"/>
                <w:left w:val="none" w:sz="0" w:space="0" w:color="auto"/>
                <w:bottom w:val="none" w:sz="0" w:space="0" w:color="auto"/>
                <w:right w:val="none" w:sz="0" w:space="0" w:color="auto"/>
              </w:divBdr>
              <w:divsChild>
                <w:div w:id="1758555719">
                  <w:marLeft w:val="0"/>
                  <w:marRight w:val="0"/>
                  <w:marTop w:val="0"/>
                  <w:marBottom w:val="0"/>
                  <w:divBdr>
                    <w:top w:val="none" w:sz="0" w:space="0" w:color="auto"/>
                    <w:left w:val="none" w:sz="0" w:space="0" w:color="auto"/>
                    <w:bottom w:val="none" w:sz="0" w:space="0" w:color="auto"/>
                    <w:right w:val="none" w:sz="0" w:space="0" w:color="auto"/>
                  </w:divBdr>
                </w:div>
              </w:divsChild>
            </w:div>
            <w:div w:id="579951507">
              <w:marLeft w:val="0"/>
              <w:marRight w:val="0"/>
              <w:marTop w:val="0"/>
              <w:marBottom w:val="0"/>
              <w:divBdr>
                <w:top w:val="none" w:sz="0" w:space="0" w:color="auto"/>
                <w:left w:val="none" w:sz="0" w:space="0" w:color="auto"/>
                <w:bottom w:val="none" w:sz="0" w:space="0" w:color="auto"/>
                <w:right w:val="none" w:sz="0" w:space="0" w:color="auto"/>
              </w:divBdr>
              <w:divsChild>
                <w:div w:id="2456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426">
      <w:bodyDiv w:val="1"/>
      <w:marLeft w:val="0"/>
      <w:marRight w:val="0"/>
      <w:marTop w:val="0"/>
      <w:marBottom w:val="0"/>
      <w:divBdr>
        <w:top w:val="none" w:sz="0" w:space="0" w:color="auto"/>
        <w:left w:val="none" w:sz="0" w:space="0" w:color="auto"/>
        <w:bottom w:val="none" w:sz="0" w:space="0" w:color="auto"/>
        <w:right w:val="none" w:sz="0" w:space="0" w:color="auto"/>
      </w:divBdr>
      <w:divsChild>
        <w:div w:id="2059744596">
          <w:marLeft w:val="0"/>
          <w:marRight w:val="0"/>
          <w:marTop w:val="0"/>
          <w:marBottom w:val="0"/>
          <w:divBdr>
            <w:top w:val="none" w:sz="0" w:space="0" w:color="auto"/>
            <w:left w:val="none" w:sz="0" w:space="0" w:color="auto"/>
            <w:bottom w:val="none" w:sz="0" w:space="0" w:color="auto"/>
            <w:right w:val="none" w:sz="0" w:space="0" w:color="auto"/>
          </w:divBdr>
          <w:divsChild>
            <w:div w:id="1558199617">
              <w:marLeft w:val="0"/>
              <w:marRight w:val="0"/>
              <w:marTop w:val="0"/>
              <w:marBottom w:val="0"/>
              <w:divBdr>
                <w:top w:val="none" w:sz="0" w:space="0" w:color="auto"/>
                <w:left w:val="none" w:sz="0" w:space="0" w:color="auto"/>
                <w:bottom w:val="none" w:sz="0" w:space="0" w:color="auto"/>
                <w:right w:val="none" w:sz="0" w:space="0" w:color="auto"/>
              </w:divBdr>
              <w:divsChild>
                <w:div w:id="8259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89086">
      <w:bodyDiv w:val="1"/>
      <w:marLeft w:val="0"/>
      <w:marRight w:val="0"/>
      <w:marTop w:val="0"/>
      <w:marBottom w:val="0"/>
      <w:divBdr>
        <w:top w:val="none" w:sz="0" w:space="0" w:color="auto"/>
        <w:left w:val="none" w:sz="0" w:space="0" w:color="auto"/>
        <w:bottom w:val="none" w:sz="0" w:space="0" w:color="auto"/>
        <w:right w:val="none" w:sz="0" w:space="0" w:color="auto"/>
      </w:divBdr>
      <w:divsChild>
        <w:div w:id="83965328">
          <w:marLeft w:val="0"/>
          <w:marRight w:val="0"/>
          <w:marTop w:val="0"/>
          <w:marBottom w:val="0"/>
          <w:divBdr>
            <w:top w:val="none" w:sz="0" w:space="0" w:color="auto"/>
            <w:left w:val="none" w:sz="0" w:space="0" w:color="auto"/>
            <w:bottom w:val="none" w:sz="0" w:space="0" w:color="auto"/>
            <w:right w:val="none" w:sz="0" w:space="0" w:color="auto"/>
          </w:divBdr>
          <w:divsChild>
            <w:div w:id="305204568">
              <w:marLeft w:val="0"/>
              <w:marRight w:val="0"/>
              <w:marTop w:val="0"/>
              <w:marBottom w:val="0"/>
              <w:divBdr>
                <w:top w:val="none" w:sz="0" w:space="0" w:color="auto"/>
                <w:left w:val="none" w:sz="0" w:space="0" w:color="auto"/>
                <w:bottom w:val="none" w:sz="0" w:space="0" w:color="auto"/>
                <w:right w:val="none" w:sz="0" w:space="0" w:color="auto"/>
              </w:divBdr>
              <w:divsChild>
                <w:div w:id="772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427">
      <w:bodyDiv w:val="1"/>
      <w:marLeft w:val="0"/>
      <w:marRight w:val="0"/>
      <w:marTop w:val="0"/>
      <w:marBottom w:val="0"/>
      <w:divBdr>
        <w:top w:val="none" w:sz="0" w:space="0" w:color="auto"/>
        <w:left w:val="none" w:sz="0" w:space="0" w:color="auto"/>
        <w:bottom w:val="none" w:sz="0" w:space="0" w:color="auto"/>
        <w:right w:val="none" w:sz="0" w:space="0" w:color="auto"/>
      </w:divBdr>
      <w:divsChild>
        <w:div w:id="1203593883">
          <w:marLeft w:val="0"/>
          <w:marRight w:val="0"/>
          <w:marTop w:val="0"/>
          <w:marBottom w:val="0"/>
          <w:divBdr>
            <w:top w:val="none" w:sz="0" w:space="0" w:color="auto"/>
            <w:left w:val="none" w:sz="0" w:space="0" w:color="auto"/>
            <w:bottom w:val="none" w:sz="0" w:space="0" w:color="auto"/>
            <w:right w:val="none" w:sz="0" w:space="0" w:color="auto"/>
          </w:divBdr>
          <w:divsChild>
            <w:div w:id="2038114005">
              <w:marLeft w:val="0"/>
              <w:marRight w:val="0"/>
              <w:marTop w:val="0"/>
              <w:marBottom w:val="0"/>
              <w:divBdr>
                <w:top w:val="none" w:sz="0" w:space="0" w:color="auto"/>
                <w:left w:val="none" w:sz="0" w:space="0" w:color="auto"/>
                <w:bottom w:val="none" w:sz="0" w:space="0" w:color="auto"/>
                <w:right w:val="none" w:sz="0" w:space="0" w:color="auto"/>
              </w:divBdr>
              <w:divsChild>
                <w:div w:id="1205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399">
      <w:bodyDiv w:val="1"/>
      <w:marLeft w:val="0"/>
      <w:marRight w:val="0"/>
      <w:marTop w:val="0"/>
      <w:marBottom w:val="0"/>
      <w:divBdr>
        <w:top w:val="none" w:sz="0" w:space="0" w:color="auto"/>
        <w:left w:val="none" w:sz="0" w:space="0" w:color="auto"/>
        <w:bottom w:val="none" w:sz="0" w:space="0" w:color="auto"/>
        <w:right w:val="none" w:sz="0" w:space="0" w:color="auto"/>
      </w:divBdr>
      <w:divsChild>
        <w:div w:id="185599380">
          <w:marLeft w:val="0"/>
          <w:marRight w:val="0"/>
          <w:marTop w:val="0"/>
          <w:marBottom w:val="0"/>
          <w:divBdr>
            <w:top w:val="none" w:sz="0" w:space="0" w:color="auto"/>
            <w:left w:val="none" w:sz="0" w:space="0" w:color="auto"/>
            <w:bottom w:val="none" w:sz="0" w:space="0" w:color="auto"/>
            <w:right w:val="none" w:sz="0" w:space="0" w:color="auto"/>
          </w:divBdr>
          <w:divsChild>
            <w:div w:id="965745119">
              <w:marLeft w:val="0"/>
              <w:marRight w:val="0"/>
              <w:marTop w:val="0"/>
              <w:marBottom w:val="0"/>
              <w:divBdr>
                <w:top w:val="none" w:sz="0" w:space="0" w:color="auto"/>
                <w:left w:val="none" w:sz="0" w:space="0" w:color="auto"/>
                <w:bottom w:val="none" w:sz="0" w:space="0" w:color="auto"/>
                <w:right w:val="none" w:sz="0" w:space="0" w:color="auto"/>
              </w:divBdr>
              <w:divsChild>
                <w:div w:id="1723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982">
      <w:bodyDiv w:val="1"/>
      <w:marLeft w:val="0"/>
      <w:marRight w:val="0"/>
      <w:marTop w:val="0"/>
      <w:marBottom w:val="0"/>
      <w:divBdr>
        <w:top w:val="none" w:sz="0" w:space="0" w:color="auto"/>
        <w:left w:val="none" w:sz="0" w:space="0" w:color="auto"/>
        <w:bottom w:val="none" w:sz="0" w:space="0" w:color="auto"/>
        <w:right w:val="none" w:sz="0" w:space="0" w:color="auto"/>
      </w:divBdr>
      <w:divsChild>
        <w:div w:id="754209451">
          <w:marLeft w:val="0"/>
          <w:marRight w:val="0"/>
          <w:marTop w:val="0"/>
          <w:marBottom w:val="0"/>
          <w:divBdr>
            <w:top w:val="none" w:sz="0" w:space="0" w:color="auto"/>
            <w:left w:val="none" w:sz="0" w:space="0" w:color="auto"/>
            <w:bottom w:val="none" w:sz="0" w:space="0" w:color="auto"/>
            <w:right w:val="none" w:sz="0" w:space="0" w:color="auto"/>
          </w:divBdr>
          <w:divsChild>
            <w:div w:id="2137487369">
              <w:marLeft w:val="0"/>
              <w:marRight w:val="0"/>
              <w:marTop w:val="0"/>
              <w:marBottom w:val="0"/>
              <w:divBdr>
                <w:top w:val="none" w:sz="0" w:space="0" w:color="auto"/>
                <w:left w:val="none" w:sz="0" w:space="0" w:color="auto"/>
                <w:bottom w:val="none" w:sz="0" w:space="0" w:color="auto"/>
                <w:right w:val="none" w:sz="0" w:space="0" w:color="auto"/>
              </w:divBdr>
              <w:divsChild>
                <w:div w:id="1447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3374">
      <w:bodyDiv w:val="1"/>
      <w:marLeft w:val="0"/>
      <w:marRight w:val="0"/>
      <w:marTop w:val="0"/>
      <w:marBottom w:val="0"/>
      <w:divBdr>
        <w:top w:val="none" w:sz="0" w:space="0" w:color="auto"/>
        <w:left w:val="none" w:sz="0" w:space="0" w:color="auto"/>
        <w:bottom w:val="none" w:sz="0" w:space="0" w:color="auto"/>
        <w:right w:val="none" w:sz="0" w:space="0" w:color="auto"/>
      </w:divBdr>
      <w:divsChild>
        <w:div w:id="1858814897">
          <w:marLeft w:val="0"/>
          <w:marRight w:val="0"/>
          <w:marTop w:val="0"/>
          <w:marBottom w:val="0"/>
          <w:divBdr>
            <w:top w:val="none" w:sz="0" w:space="0" w:color="auto"/>
            <w:left w:val="none" w:sz="0" w:space="0" w:color="auto"/>
            <w:bottom w:val="none" w:sz="0" w:space="0" w:color="auto"/>
            <w:right w:val="none" w:sz="0" w:space="0" w:color="auto"/>
          </w:divBdr>
          <w:divsChild>
            <w:div w:id="729502175">
              <w:marLeft w:val="0"/>
              <w:marRight w:val="0"/>
              <w:marTop w:val="0"/>
              <w:marBottom w:val="0"/>
              <w:divBdr>
                <w:top w:val="none" w:sz="0" w:space="0" w:color="auto"/>
                <w:left w:val="none" w:sz="0" w:space="0" w:color="auto"/>
                <w:bottom w:val="none" w:sz="0" w:space="0" w:color="auto"/>
                <w:right w:val="none" w:sz="0" w:space="0" w:color="auto"/>
              </w:divBdr>
              <w:divsChild>
                <w:div w:id="17352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4906">
      <w:bodyDiv w:val="1"/>
      <w:marLeft w:val="0"/>
      <w:marRight w:val="0"/>
      <w:marTop w:val="0"/>
      <w:marBottom w:val="0"/>
      <w:divBdr>
        <w:top w:val="none" w:sz="0" w:space="0" w:color="auto"/>
        <w:left w:val="none" w:sz="0" w:space="0" w:color="auto"/>
        <w:bottom w:val="none" w:sz="0" w:space="0" w:color="auto"/>
        <w:right w:val="none" w:sz="0" w:space="0" w:color="auto"/>
      </w:divBdr>
      <w:divsChild>
        <w:div w:id="1849636197">
          <w:marLeft w:val="0"/>
          <w:marRight w:val="0"/>
          <w:marTop w:val="0"/>
          <w:marBottom w:val="0"/>
          <w:divBdr>
            <w:top w:val="none" w:sz="0" w:space="0" w:color="auto"/>
            <w:left w:val="none" w:sz="0" w:space="0" w:color="auto"/>
            <w:bottom w:val="none" w:sz="0" w:space="0" w:color="auto"/>
            <w:right w:val="none" w:sz="0" w:space="0" w:color="auto"/>
          </w:divBdr>
          <w:divsChild>
            <w:div w:id="36587691">
              <w:marLeft w:val="0"/>
              <w:marRight w:val="0"/>
              <w:marTop w:val="0"/>
              <w:marBottom w:val="0"/>
              <w:divBdr>
                <w:top w:val="none" w:sz="0" w:space="0" w:color="auto"/>
                <w:left w:val="none" w:sz="0" w:space="0" w:color="auto"/>
                <w:bottom w:val="none" w:sz="0" w:space="0" w:color="auto"/>
                <w:right w:val="none" w:sz="0" w:space="0" w:color="auto"/>
              </w:divBdr>
              <w:divsChild>
                <w:div w:id="18824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79679">
      <w:bodyDiv w:val="1"/>
      <w:marLeft w:val="0"/>
      <w:marRight w:val="0"/>
      <w:marTop w:val="0"/>
      <w:marBottom w:val="0"/>
      <w:divBdr>
        <w:top w:val="none" w:sz="0" w:space="0" w:color="auto"/>
        <w:left w:val="none" w:sz="0" w:space="0" w:color="auto"/>
        <w:bottom w:val="none" w:sz="0" w:space="0" w:color="auto"/>
        <w:right w:val="none" w:sz="0" w:space="0" w:color="auto"/>
      </w:divBdr>
      <w:divsChild>
        <w:div w:id="818569967">
          <w:marLeft w:val="0"/>
          <w:marRight w:val="0"/>
          <w:marTop w:val="0"/>
          <w:marBottom w:val="0"/>
          <w:divBdr>
            <w:top w:val="none" w:sz="0" w:space="0" w:color="auto"/>
            <w:left w:val="none" w:sz="0" w:space="0" w:color="auto"/>
            <w:bottom w:val="none" w:sz="0" w:space="0" w:color="auto"/>
            <w:right w:val="none" w:sz="0" w:space="0" w:color="auto"/>
          </w:divBdr>
          <w:divsChild>
            <w:div w:id="1141582535">
              <w:marLeft w:val="0"/>
              <w:marRight w:val="0"/>
              <w:marTop w:val="0"/>
              <w:marBottom w:val="0"/>
              <w:divBdr>
                <w:top w:val="none" w:sz="0" w:space="0" w:color="auto"/>
                <w:left w:val="none" w:sz="0" w:space="0" w:color="auto"/>
                <w:bottom w:val="none" w:sz="0" w:space="0" w:color="auto"/>
                <w:right w:val="none" w:sz="0" w:space="0" w:color="auto"/>
              </w:divBdr>
              <w:divsChild>
                <w:div w:id="20043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4997">
      <w:bodyDiv w:val="1"/>
      <w:marLeft w:val="0"/>
      <w:marRight w:val="0"/>
      <w:marTop w:val="0"/>
      <w:marBottom w:val="0"/>
      <w:divBdr>
        <w:top w:val="none" w:sz="0" w:space="0" w:color="auto"/>
        <w:left w:val="none" w:sz="0" w:space="0" w:color="auto"/>
        <w:bottom w:val="none" w:sz="0" w:space="0" w:color="auto"/>
        <w:right w:val="none" w:sz="0" w:space="0" w:color="auto"/>
      </w:divBdr>
      <w:divsChild>
        <w:div w:id="448857295">
          <w:marLeft w:val="0"/>
          <w:marRight w:val="0"/>
          <w:marTop w:val="0"/>
          <w:marBottom w:val="0"/>
          <w:divBdr>
            <w:top w:val="none" w:sz="0" w:space="0" w:color="auto"/>
            <w:left w:val="none" w:sz="0" w:space="0" w:color="auto"/>
            <w:bottom w:val="none" w:sz="0" w:space="0" w:color="auto"/>
            <w:right w:val="none" w:sz="0" w:space="0" w:color="auto"/>
          </w:divBdr>
          <w:divsChild>
            <w:div w:id="680008523">
              <w:marLeft w:val="0"/>
              <w:marRight w:val="0"/>
              <w:marTop w:val="0"/>
              <w:marBottom w:val="0"/>
              <w:divBdr>
                <w:top w:val="none" w:sz="0" w:space="0" w:color="auto"/>
                <w:left w:val="none" w:sz="0" w:space="0" w:color="auto"/>
                <w:bottom w:val="none" w:sz="0" w:space="0" w:color="auto"/>
                <w:right w:val="none" w:sz="0" w:space="0" w:color="auto"/>
              </w:divBdr>
              <w:divsChild>
                <w:div w:id="8308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7377</Words>
  <Characters>39842</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Microsoft Office</dc:creator>
  <cp:lastModifiedBy>Moita, Alfredo</cp:lastModifiedBy>
  <cp:revision>3</cp:revision>
  <cp:lastPrinted>2018-09-27T15:47:00Z</cp:lastPrinted>
  <dcterms:created xsi:type="dcterms:W3CDTF">2018-09-27T15:47:00Z</dcterms:created>
  <dcterms:modified xsi:type="dcterms:W3CDTF">2018-09-27T16:31:00Z</dcterms:modified>
</cp:coreProperties>
</file>